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widowControl w:val="0"/>
        <w:ind w:left="0" w:right="0" w:firstLine="0"/>
        <w:rPr>
          <w:b w:val="1"/>
          <w:bCs w:val="1"/>
          <w:color w:val="0000ff"/>
          <w:sz w:val="26"/>
          <w:szCs w:val="26"/>
        </w:rPr>
      </w:pPr>
      <w:r w:rsidDel="00000000" w:rsidR="00000000" w:rsidRPr="00000000">
        <w:rPr>
          <w:b w:val="1"/>
          <w:bCs w:val="1"/>
          <w:sz w:val="26"/>
          <w:szCs w:val="26"/>
          <w:rtl w:val="0"/>
        </w:rPr>
        <w:t xml:space="preserve">Hospitality Assistant - John Lewis Non Retail </w:t>
      </w:r>
      <w:r w:rsidDel="00000000" w:rsidR="00000000" w:rsidRPr="00000000">
        <w:rPr>
          <w:rtl w:val="0"/>
        </w:rPr>
      </w:r>
    </w:p>
    <w:p w:rsidR="00000000" w:rsidDel="00000000" w:rsidP="00000000" w:rsidRDefault="00000000" w:rsidRPr="00000000" w14:paraId="00000002">
      <w:pPr>
        <w:pageBreakBefore w:val="0"/>
        <w:widowControl w:val="0"/>
        <w:ind w:left="0" w:right="0" w:firstLine="0"/>
        <w:rPr>
          <w:sz w:val="20"/>
          <w:szCs w:val="20"/>
        </w:rPr>
      </w:pPr>
      <w:r w:rsidDel="00000000" w:rsidR="00000000" w:rsidRPr="00000000">
        <w:rPr>
          <w:rtl w:val="0"/>
        </w:rPr>
      </w:r>
    </w:p>
    <w:tbl>
      <w:tblPr>
        <w:tblStyle w:val="Table1"/>
        <w:tblW w:w="10665.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35"/>
        <w:gridCol w:w="3930"/>
        <w:tblGridChange w:id="0">
          <w:tblGrid>
            <w:gridCol w:w="6735"/>
            <w:gridCol w:w="3930"/>
          </w:tblGrid>
        </w:tblGridChange>
      </w:tblGrid>
      <w:tr>
        <w:trPr>
          <w:cantSplit w:val="0"/>
          <w:trHeight w:val="200" w:hRule="atLeast"/>
          <w:tblHeader w:val="0"/>
        </w:trPr>
        <w:tc>
          <w:tcPr/>
          <w:p w:rsidR="00000000" w:rsidDel="00000000" w:rsidP="00000000" w:rsidRDefault="00000000" w:rsidRPr="00000000" w14:paraId="00000003">
            <w:pPr>
              <w:pageBreakBefore w:val="0"/>
              <w:widowControl w:val="0"/>
              <w:spacing w:line="240" w:lineRule="auto"/>
              <w:ind w:left="0" w:right="0" w:firstLine="0"/>
              <w:rPr>
                <w:sz w:val="20"/>
                <w:szCs w:val="20"/>
              </w:rPr>
            </w:pPr>
            <w:r w:rsidDel="00000000" w:rsidR="00000000" w:rsidRPr="00000000">
              <w:rPr>
                <w:b w:val="1"/>
                <w:bCs w:val="1"/>
                <w:sz w:val="20"/>
                <w:szCs w:val="20"/>
                <w:rtl w:val="0"/>
              </w:rPr>
              <w:t xml:space="preserve">Location: </w:t>
            </w:r>
            <w:r w:rsidDel="00000000" w:rsidR="00000000" w:rsidRPr="00000000">
              <w:rPr>
                <w:sz w:val="20"/>
                <w:szCs w:val="20"/>
                <w:rtl w:val="0"/>
              </w:rPr>
              <w:t xml:space="preserve">John Lewis Non Retail</w:t>
            </w:r>
          </w:p>
          <w:p w:rsidR="00000000" w:rsidDel="00000000" w:rsidP="00000000" w:rsidRDefault="00000000" w:rsidRPr="00000000" w14:paraId="00000004">
            <w:pPr>
              <w:pageBreakBefore w:val="0"/>
              <w:widowControl w:val="0"/>
              <w:spacing w:line="240" w:lineRule="auto"/>
              <w:ind w:left="0" w:right="0" w:firstLine="0"/>
              <w:rPr>
                <w:sz w:val="20"/>
                <w:szCs w:val="20"/>
              </w:rPr>
            </w:pPr>
            <w:r w:rsidDel="00000000" w:rsidR="00000000" w:rsidRPr="00000000">
              <w:rPr>
                <w:rtl w:val="0"/>
              </w:rPr>
            </w:r>
          </w:p>
        </w:tc>
        <w:tc>
          <w:tcPr/>
          <w:p w:rsidR="00000000" w:rsidDel="00000000" w:rsidP="00000000" w:rsidRDefault="00000000" w:rsidRPr="00000000" w14:paraId="00000005">
            <w:pPr>
              <w:pageBreakBefore w:val="0"/>
              <w:widowControl w:val="0"/>
              <w:spacing w:line="240" w:lineRule="auto"/>
              <w:ind w:left="0" w:right="0" w:firstLine="0"/>
              <w:rPr>
                <w:sz w:val="20"/>
                <w:szCs w:val="20"/>
              </w:rPr>
            </w:pPr>
            <w:r w:rsidDel="00000000" w:rsidR="00000000" w:rsidRPr="00000000">
              <w:rPr>
                <w:b w:val="1"/>
                <w:bCs w:val="1"/>
                <w:sz w:val="20"/>
                <w:szCs w:val="20"/>
                <w:rtl w:val="0"/>
              </w:rPr>
              <w:t xml:space="preserve">Profession:</w:t>
            </w:r>
            <w:r w:rsidDel="00000000" w:rsidR="00000000" w:rsidRPr="00000000">
              <w:rPr>
                <w:sz w:val="20"/>
                <w:szCs w:val="20"/>
                <w:rtl w:val="0"/>
              </w:rPr>
              <w:t xml:space="preserve"> Hospitality &amp; Food Service</w:t>
            </w:r>
          </w:p>
        </w:tc>
      </w:tr>
      <w:tr>
        <w:trPr>
          <w:cantSplit w:val="0"/>
          <w:trHeight w:val="200" w:hRule="atLeast"/>
          <w:tblHeader w:val="0"/>
        </w:trPr>
        <w:tc>
          <w:tcPr>
            <w:gridSpan w:val="2"/>
          </w:tcPr>
          <w:p w:rsidR="00000000" w:rsidDel="00000000" w:rsidP="00000000" w:rsidRDefault="00000000" w:rsidRPr="00000000" w14:paraId="00000006">
            <w:pPr>
              <w:pageBreakBefore w:val="0"/>
              <w:widowControl w:val="0"/>
              <w:spacing w:line="240" w:lineRule="auto"/>
              <w:ind w:left="0" w:right="0" w:firstLine="0"/>
              <w:rPr>
                <w:b w:val="1"/>
                <w:bCs w:val="1"/>
                <w:sz w:val="20"/>
                <w:szCs w:val="20"/>
              </w:rPr>
            </w:pPr>
            <w:r w:rsidDel="00000000" w:rsidR="00000000" w:rsidRPr="00000000">
              <w:rPr>
                <w:b w:val="1"/>
                <w:bCs w:val="1"/>
                <w:sz w:val="20"/>
                <w:szCs w:val="20"/>
                <w:rtl w:val="0"/>
              </w:rPr>
              <w:t xml:space="preserve">Reports to: Team Manager Food Production / Team Manager Food Service</w:t>
            </w:r>
          </w:p>
          <w:p w:rsidR="00000000" w:rsidDel="00000000" w:rsidP="00000000" w:rsidRDefault="00000000" w:rsidRPr="00000000" w14:paraId="00000007">
            <w:pPr>
              <w:pageBreakBefore w:val="0"/>
              <w:widowControl w:val="0"/>
              <w:spacing w:line="240" w:lineRule="auto"/>
              <w:ind w:left="0" w:right="0" w:firstLine="0"/>
              <w:rPr>
                <w:b w:val="1"/>
                <w:bCs w:val="1"/>
                <w:sz w:val="20"/>
                <w:szCs w:val="20"/>
              </w:rPr>
            </w:pP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09">
            <w:pPr>
              <w:pageBreakBefore w:val="0"/>
              <w:widowControl w:val="0"/>
              <w:spacing w:line="240" w:lineRule="auto"/>
              <w:ind w:left="0" w:right="0" w:firstLine="0"/>
              <w:rPr>
                <w:sz w:val="20"/>
                <w:szCs w:val="20"/>
              </w:rPr>
            </w:pPr>
            <w:r w:rsidDel="00000000" w:rsidR="00000000" w:rsidRPr="00000000">
              <w:rPr>
                <w:b w:val="1"/>
                <w:bCs w:val="1"/>
                <w:sz w:val="20"/>
                <w:szCs w:val="20"/>
                <w:rtl w:val="0"/>
              </w:rPr>
              <w:t xml:space="preserve">People Management:</w:t>
            </w:r>
            <w:r w:rsidDel="00000000" w:rsidR="00000000" w:rsidRPr="00000000">
              <w:rPr>
                <w:sz w:val="20"/>
                <w:szCs w:val="20"/>
                <w:rtl w:val="0"/>
              </w:rPr>
              <w:t xml:space="preserve"> N/A</w:t>
            </w:r>
          </w:p>
          <w:p w:rsidR="00000000" w:rsidDel="00000000" w:rsidP="00000000" w:rsidRDefault="00000000" w:rsidRPr="00000000" w14:paraId="0000000A">
            <w:pPr>
              <w:pageBreakBefore w:val="0"/>
              <w:widowControl w:val="0"/>
              <w:spacing w:line="240" w:lineRule="auto"/>
              <w:ind w:left="0" w:right="0" w:firstLine="0"/>
              <w:rPr>
                <w:sz w:val="20"/>
                <w:szCs w:val="20"/>
              </w:rPr>
            </w:pPr>
            <w:r w:rsidDel="00000000" w:rsidR="00000000" w:rsidRPr="00000000">
              <w:rPr>
                <w:b w:val="1"/>
                <w:bCs w:val="1"/>
                <w:sz w:val="20"/>
                <w:szCs w:val="20"/>
                <w:rtl w:val="0"/>
              </w:rPr>
              <w:t xml:space="preserve">Assignment Management: N/A</w:t>
            </w: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0C">
            <w:pPr>
              <w:pageBreakBefore w:val="0"/>
              <w:widowControl w:val="0"/>
              <w:spacing w:line="240" w:lineRule="auto"/>
              <w:ind w:left="0" w:right="0" w:firstLine="0"/>
              <w:rPr>
                <w:b w:val="1"/>
                <w:bCs w:val="1"/>
                <w:sz w:val="20"/>
                <w:szCs w:val="20"/>
              </w:rPr>
            </w:pPr>
            <w:r w:rsidDel="00000000" w:rsidR="00000000" w:rsidRPr="00000000">
              <w:rPr>
                <w:b w:val="1"/>
                <w:bCs w:val="1"/>
                <w:sz w:val="20"/>
                <w:szCs w:val="20"/>
                <w:rtl w:val="0"/>
              </w:rPr>
              <w:t xml:space="preserve">Job description (critical purpose)</w:t>
            </w:r>
          </w:p>
          <w:p w:rsidR="00000000" w:rsidDel="00000000" w:rsidP="00000000" w:rsidRDefault="00000000" w:rsidRPr="00000000" w14:paraId="0000000D">
            <w:pPr>
              <w:pageBreakBefore w:val="0"/>
              <w:widowControl w:val="0"/>
              <w:spacing w:line="240" w:lineRule="auto"/>
              <w:ind w:left="0" w:right="0" w:firstLine="0"/>
              <w:rPr>
                <w:b w:val="1"/>
                <w:bCs w:val="1"/>
                <w:sz w:val="20"/>
                <w:szCs w:val="20"/>
              </w:rPr>
            </w:pPr>
            <w:r w:rsidDel="00000000" w:rsidR="00000000" w:rsidRPr="00000000">
              <w:rPr>
                <w:rtl w:val="0"/>
              </w:rPr>
            </w:r>
          </w:p>
          <w:p w:rsidR="00000000" w:rsidDel="00000000" w:rsidP="00000000" w:rsidRDefault="00000000" w:rsidRPr="00000000" w14:paraId="0000000E">
            <w:pPr>
              <w:pageBreakBefore w:val="0"/>
              <w:ind w:left="0" w:right="0" w:firstLine="0"/>
              <w:rPr>
                <w:sz w:val="20"/>
                <w:szCs w:val="20"/>
              </w:rPr>
            </w:pPr>
            <w:r w:rsidDel="00000000" w:rsidR="00000000" w:rsidRPr="00000000">
              <w:rPr>
                <w:sz w:val="20"/>
                <w:szCs w:val="20"/>
                <w:rtl w:val="0"/>
              </w:rPr>
              <w:t xml:space="preserve">Working as a part of a busy Catering team to deliver and maintain high standards of all aspects of catering: service, presentation, operation and food hygiene. </w:t>
            </w:r>
          </w:p>
          <w:p w:rsidR="00000000" w:rsidDel="00000000" w:rsidP="00000000" w:rsidRDefault="00000000" w:rsidRPr="00000000" w14:paraId="0000000F">
            <w:pPr>
              <w:pageBreakBefore w:val="0"/>
              <w:ind w:left="0" w:right="0" w:firstLine="0"/>
              <w:rPr>
                <w:sz w:val="20"/>
                <w:szCs w:val="20"/>
              </w:rPr>
            </w:pPr>
            <w:r w:rsidDel="00000000" w:rsidR="00000000" w:rsidRPr="00000000">
              <w:rPr>
                <w:rtl w:val="0"/>
              </w:rPr>
            </w:r>
          </w:p>
          <w:p w:rsidR="00000000" w:rsidDel="00000000" w:rsidP="00000000" w:rsidRDefault="00000000" w:rsidRPr="00000000" w14:paraId="00000010">
            <w:pPr>
              <w:pageBreakBefore w:val="0"/>
              <w:numPr>
                <w:ilvl w:val="0"/>
                <w:numId w:val="2"/>
              </w:numPr>
              <w:tabs>
                <w:tab w:val="left" w:leader="none" w:pos="557.007874015748"/>
              </w:tabs>
              <w:ind w:left="425.19685039370086" w:right="0" w:hanging="360"/>
              <w:jc w:val="both"/>
              <w:rPr>
                <w:sz w:val="20"/>
                <w:szCs w:val="20"/>
              </w:rPr>
            </w:pPr>
            <w:r w:rsidDel="00000000" w:rsidR="00000000" w:rsidRPr="00000000">
              <w:rPr>
                <w:sz w:val="20"/>
                <w:szCs w:val="20"/>
                <w:rtl w:val="0"/>
              </w:rPr>
              <w:t xml:space="preserve">A customer facing role in which the Partner operates as a member of the Catering sales and service team.  </w:t>
            </w:r>
          </w:p>
          <w:p w:rsidR="00000000" w:rsidDel="00000000" w:rsidP="00000000" w:rsidRDefault="00000000" w:rsidRPr="00000000" w14:paraId="00000011">
            <w:pPr>
              <w:pageBreakBefore w:val="0"/>
              <w:numPr>
                <w:ilvl w:val="0"/>
                <w:numId w:val="2"/>
              </w:numPr>
              <w:tabs>
                <w:tab w:val="left" w:leader="none" w:pos="557.007874015748"/>
              </w:tabs>
              <w:ind w:left="425.19685039370086" w:right="0" w:hanging="360"/>
              <w:jc w:val="both"/>
              <w:rPr>
                <w:sz w:val="20"/>
                <w:szCs w:val="20"/>
              </w:rPr>
            </w:pPr>
            <w:r w:rsidDel="00000000" w:rsidR="00000000" w:rsidRPr="00000000">
              <w:rPr>
                <w:sz w:val="20"/>
                <w:szCs w:val="20"/>
                <w:rtl w:val="0"/>
              </w:rPr>
              <w:t xml:space="preserve">Openly demonstrates a passion for food service and is motivated to deliver sales and cost targets.  </w:t>
            </w:r>
          </w:p>
          <w:p w:rsidR="00000000" w:rsidDel="00000000" w:rsidP="00000000" w:rsidRDefault="00000000" w:rsidRPr="00000000" w14:paraId="00000012">
            <w:pPr>
              <w:pageBreakBefore w:val="0"/>
              <w:numPr>
                <w:ilvl w:val="0"/>
                <w:numId w:val="2"/>
              </w:numPr>
              <w:tabs>
                <w:tab w:val="left" w:leader="none" w:pos="557.007874015748"/>
              </w:tabs>
              <w:ind w:left="425.19685039370086" w:right="0" w:hanging="360"/>
              <w:jc w:val="both"/>
              <w:rPr>
                <w:sz w:val="20"/>
                <w:szCs w:val="20"/>
              </w:rPr>
            </w:pPr>
            <w:r w:rsidDel="00000000" w:rsidR="00000000" w:rsidRPr="00000000">
              <w:rPr>
                <w:sz w:val="20"/>
                <w:szCs w:val="20"/>
                <w:rtl w:val="0"/>
              </w:rPr>
              <w:t xml:space="preserve">An ambassador for the Food &amp; Hospitality profession and is focused on delivering a consistently exemplary customer experience.  </w:t>
            </w:r>
          </w:p>
          <w:p w:rsidR="00000000" w:rsidDel="00000000" w:rsidP="00000000" w:rsidRDefault="00000000" w:rsidRPr="00000000" w14:paraId="00000013">
            <w:pPr>
              <w:pageBreakBefore w:val="0"/>
              <w:tabs>
                <w:tab w:val="left" w:leader="none" w:pos="557.007874015748"/>
              </w:tabs>
              <w:ind w:left="0"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4">
            <w:pPr>
              <w:pageBreakBefore w:val="0"/>
              <w:widowControl w:val="0"/>
              <w:shd w:fill="ffffff" w:val="clear"/>
              <w:spacing w:after="200" w:line="240" w:lineRule="auto"/>
              <w:ind w:left="0" w:right="0" w:firstLine="0"/>
              <w:rPr>
                <w:sz w:val="20"/>
                <w:szCs w:val="20"/>
                <w:highlight w:val="white"/>
              </w:rPr>
            </w:pPr>
            <w:r w:rsidDel="00000000" w:rsidR="00000000" w:rsidRPr="00000000">
              <w:rPr>
                <w:sz w:val="20"/>
                <w:szCs w:val="20"/>
                <w:highlight w:val="white"/>
                <w:rtl w:val="0"/>
              </w:rPr>
              <w:t xml:space="preserve">Through your Profession you will have the opportunity to develop and stretch personally and professionally to achieve your potential.</w:t>
            </w:r>
          </w:p>
          <w:p w:rsidR="00000000" w:rsidDel="00000000" w:rsidP="00000000" w:rsidRDefault="00000000" w:rsidRPr="00000000" w14:paraId="00000015">
            <w:pPr>
              <w:pageBreakBefore w:val="0"/>
              <w:widowControl w:val="0"/>
              <w:shd w:fill="ffffff" w:val="clear"/>
              <w:spacing w:after="200" w:line="240" w:lineRule="auto"/>
              <w:ind w:left="0" w:right="0" w:firstLine="0"/>
              <w:rPr>
                <w:sz w:val="20"/>
                <w:szCs w:val="20"/>
                <w:highlight w:val="white"/>
              </w:rPr>
            </w:pPr>
            <w:r w:rsidDel="00000000" w:rsidR="00000000" w:rsidRPr="00000000">
              <w:rPr>
                <w:sz w:val="20"/>
                <w:szCs w:val="20"/>
                <w:highlight w:val="white"/>
                <w:rtl w:val="0"/>
              </w:rPr>
              <w:t xml:space="preserve">The Partnership supports agile and flexible working practices, such as when, where and how we work. We have several different ways to work flexibly, including part-time, flexible or compression in hours, and job sharing. Head office areas also support a blended working approach.</w:t>
            </w:r>
          </w:p>
          <w:p w:rsidR="00000000" w:rsidDel="00000000" w:rsidP="00000000" w:rsidRDefault="00000000" w:rsidRPr="00000000" w14:paraId="00000016">
            <w:pPr>
              <w:pageBreakBefore w:val="0"/>
              <w:widowControl w:val="0"/>
              <w:shd w:fill="ffffff" w:val="clear"/>
              <w:spacing w:after="200" w:line="240" w:lineRule="auto"/>
              <w:ind w:left="0" w:right="0" w:firstLine="0"/>
              <w:rPr>
                <w:sz w:val="20"/>
                <w:szCs w:val="20"/>
                <w:highlight w:val="white"/>
              </w:rPr>
            </w:pPr>
            <w:r w:rsidDel="00000000" w:rsidR="00000000" w:rsidRPr="00000000">
              <w:rPr>
                <w:sz w:val="20"/>
                <w:szCs w:val="20"/>
                <w:highlight w:val="white"/>
                <w:rtl w:val="0"/>
              </w:rPr>
              <w:t xml:space="preserve">We celebrate diversity and inclusion in the John Lewis Partnership and we are committed to becoming the UK’s most inclusive business, reflecting and connecting with the diverse communities that we serve. </w:t>
            </w:r>
          </w:p>
        </w:tc>
      </w:tr>
      <w:tr>
        <w:trPr>
          <w:cantSplit w:val="0"/>
          <w:trHeight w:val="200" w:hRule="atLeast"/>
          <w:tblHeader w:val="0"/>
        </w:trPr>
        <w:tc>
          <w:tcPr/>
          <w:p w:rsidR="00000000" w:rsidDel="00000000" w:rsidP="00000000" w:rsidRDefault="00000000" w:rsidRPr="00000000" w14:paraId="00000018">
            <w:pPr>
              <w:pageBreakBefore w:val="0"/>
              <w:widowControl w:val="0"/>
              <w:spacing w:after="200" w:line="240" w:lineRule="auto"/>
              <w:ind w:left="0" w:right="0" w:firstLine="0"/>
              <w:rPr>
                <w:b w:val="1"/>
                <w:bCs w:val="1"/>
                <w:sz w:val="20"/>
                <w:szCs w:val="20"/>
              </w:rPr>
            </w:pPr>
            <w:r w:rsidDel="00000000" w:rsidR="00000000" w:rsidRPr="00000000">
              <w:rPr>
                <w:b w:val="1"/>
                <w:bCs w:val="1"/>
                <w:sz w:val="20"/>
                <w:szCs w:val="20"/>
                <w:rtl w:val="0"/>
              </w:rPr>
              <w:t xml:space="preserve">Primary Outcomes &amp; Accountabilities</w:t>
            </w:r>
          </w:p>
          <w:p w:rsidR="00000000" w:rsidDel="00000000" w:rsidP="00000000" w:rsidRDefault="00000000" w:rsidRPr="00000000" w14:paraId="00000019">
            <w:pPr>
              <w:pageBreakBefore w:val="0"/>
              <w:widowControl w:val="0"/>
              <w:shd w:fill="ffffff" w:val="clear"/>
              <w:spacing w:after="200" w:line="240" w:lineRule="auto"/>
              <w:ind w:left="0" w:right="0" w:firstLine="0"/>
              <w:rPr>
                <w:sz w:val="20"/>
                <w:szCs w:val="20"/>
              </w:rPr>
            </w:pPr>
            <w:r w:rsidDel="00000000" w:rsidR="00000000" w:rsidRPr="00000000">
              <w:rPr>
                <w:sz w:val="20"/>
                <w:szCs w:val="20"/>
                <w:rtl w:val="0"/>
              </w:rPr>
              <w:t xml:space="preserve">Act in accordance with the Partnership’s purpose and democratic principles, constructively participating in co-ownership, and demonstrating to customers and each other that it is a better way of doing business. Share your knowledge, experiences, ideas and opinion to improve the Partnership, speaking honestly and frequently.</w:t>
            </w:r>
          </w:p>
          <w:p w:rsidR="00000000" w:rsidDel="00000000" w:rsidP="00000000" w:rsidRDefault="00000000" w:rsidRPr="00000000" w14:paraId="0000001A">
            <w:pPr>
              <w:pageBreakBefore w:val="0"/>
              <w:widowControl w:val="0"/>
              <w:shd w:fill="ffffff" w:val="clear"/>
              <w:spacing w:after="200" w:line="240" w:lineRule="auto"/>
              <w:ind w:left="0" w:right="0" w:firstLine="0"/>
              <w:rPr>
                <w:sz w:val="20"/>
                <w:szCs w:val="20"/>
              </w:rPr>
            </w:pPr>
            <w:r w:rsidDel="00000000" w:rsidR="00000000" w:rsidRPr="00000000">
              <w:rPr>
                <w:b w:val="1"/>
                <w:bCs w:val="1"/>
                <w:sz w:val="20"/>
                <w:szCs w:val="20"/>
                <w:rtl w:val="0"/>
              </w:rPr>
              <w:t xml:space="preserve">I</w:t>
            </w:r>
            <w:r w:rsidDel="00000000" w:rsidR="00000000" w:rsidRPr="00000000">
              <w:rPr>
                <w:sz w:val="20"/>
                <w:szCs w:val="20"/>
                <w:rtl w:val="0"/>
              </w:rPr>
              <w:t xml:space="preserve">nvest in your personal and professional development to achieve your potential, by doing more, doing better, or doing different things. </w:t>
            </w:r>
          </w:p>
          <w:p w:rsidR="00000000" w:rsidDel="00000000" w:rsidP="00000000" w:rsidRDefault="00000000" w:rsidRPr="00000000" w14:paraId="0000001B">
            <w:pPr>
              <w:pageBreakBefore w:val="0"/>
              <w:widowControl w:val="0"/>
              <w:shd w:fill="ffffff" w:val="clear"/>
              <w:spacing w:after="200" w:line="240" w:lineRule="auto"/>
              <w:ind w:left="0" w:right="0" w:firstLine="0"/>
              <w:rPr>
                <w:sz w:val="20"/>
                <w:szCs w:val="20"/>
              </w:rPr>
            </w:pPr>
            <w:r w:rsidDel="00000000" w:rsidR="00000000" w:rsidRPr="00000000">
              <w:rPr>
                <w:sz w:val="20"/>
                <w:szCs w:val="20"/>
                <w:rtl w:val="0"/>
              </w:rPr>
              <w:t xml:space="preserve">Continuously engage with and actively contribute to your Profession </w:t>
            </w:r>
          </w:p>
          <w:p w:rsidR="00000000" w:rsidDel="00000000" w:rsidP="00000000" w:rsidRDefault="00000000" w:rsidRPr="00000000" w14:paraId="0000001C">
            <w:pPr>
              <w:pageBreakBefore w:val="0"/>
              <w:widowControl w:val="0"/>
              <w:shd w:fill="ffffff" w:val="clear"/>
              <w:spacing w:after="200" w:line="240" w:lineRule="auto"/>
              <w:ind w:left="0" w:right="0" w:firstLine="0"/>
              <w:rPr>
                <w:rFonts w:ascii="Roboto" w:cs="Roboto" w:eastAsia="Roboto" w:hAnsi="Roboto"/>
                <w:b w:val="1"/>
                <w:bCs w:val="1"/>
                <w:sz w:val="20"/>
                <w:szCs w:val="20"/>
                <w:highlight w:val="white"/>
              </w:rPr>
            </w:pPr>
            <w:r w:rsidDel="00000000" w:rsidR="00000000" w:rsidRPr="00000000">
              <w:rPr>
                <w:sz w:val="20"/>
                <w:szCs w:val="20"/>
                <w:rtl w:val="0"/>
              </w:rPr>
              <w:t xml:space="preserve">Take responsibility for actively engaging with change</w:t>
            </w:r>
            <w:r w:rsidDel="00000000" w:rsidR="00000000" w:rsidRPr="00000000">
              <w:rPr>
                <w:rtl w:val="0"/>
              </w:rPr>
            </w:r>
          </w:p>
          <w:p w:rsidR="00000000" w:rsidDel="00000000" w:rsidP="00000000" w:rsidRDefault="00000000" w:rsidRPr="00000000" w14:paraId="0000001D">
            <w:pPr>
              <w:pageBreakBefore w:val="0"/>
              <w:shd w:fill="ffffff" w:val="clear"/>
              <w:spacing w:after="200" w:line="240" w:lineRule="auto"/>
              <w:ind w:left="0" w:right="0" w:firstLine="0"/>
              <w:rPr>
                <w:sz w:val="20"/>
                <w:szCs w:val="20"/>
                <w:highlight w:val="white"/>
              </w:rPr>
            </w:pPr>
            <w:r w:rsidDel="00000000" w:rsidR="00000000" w:rsidRPr="00000000">
              <w:rPr>
                <w:sz w:val="20"/>
                <w:szCs w:val="20"/>
                <w:highlight w:val="white"/>
                <w:rtl w:val="0"/>
              </w:rPr>
              <w:t xml:space="preserve">As a Hospitality Assistant you will be expected to demonstrate a flexible and positive approach to all tasks and work in all areas of the Catering Operation as requested to meet the business need. Your daily tasks will include a combination of the following;</w:t>
            </w:r>
          </w:p>
        </w:tc>
        <w:tc>
          <w:tcPr/>
          <w:p w:rsidR="00000000" w:rsidDel="00000000" w:rsidP="00000000" w:rsidRDefault="00000000" w:rsidRPr="00000000" w14:paraId="0000001E">
            <w:pPr>
              <w:pageBreakBefore w:val="0"/>
              <w:widowControl w:val="0"/>
              <w:spacing w:after="0" w:before="0" w:line="240" w:lineRule="auto"/>
              <w:ind w:left="0" w:right="0" w:firstLine="0"/>
              <w:rPr>
                <w:sz w:val="20"/>
                <w:szCs w:val="20"/>
              </w:rPr>
            </w:pPr>
            <w:r w:rsidDel="00000000" w:rsidR="00000000" w:rsidRPr="00000000">
              <w:rPr>
                <w:b w:val="1"/>
                <w:bCs w:val="1"/>
                <w:sz w:val="20"/>
                <w:szCs w:val="20"/>
                <w:rtl w:val="0"/>
              </w:rPr>
              <w:t xml:space="preserve">Measures of success</w:t>
            </w:r>
            <w:r w:rsidDel="00000000" w:rsidR="00000000" w:rsidRPr="00000000">
              <w:rPr>
                <w:rtl w:val="0"/>
              </w:rPr>
            </w:r>
          </w:p>
          <w:p w:rsidR="00000000" w:rsidDel="00000000" w:rsidP="00000000" w:rsidRDefault="00000000" w:rsidRPr="00000000" w14:paraId="0000001F">
            <w:pPr>
              <w:pageBreakBefore w:val="0"/>
              <w:widowControl w:val="0"/>
              <w:spacing w:after="0" w:before="0" w:line="240" w:lineRule="auto"/>
              <w:ind w:left="0" w:right="0" w:firstLine="0"/>
              <w:rPr>
                <w:sz w:val="20"/>
                <w:szCs w:val="20"/>
              </w:rPr>
            </w:pPr>
            <w:r w:rsidDel="00000000" w:rsidR="00000000" w:rsidRPr="00000000">
              <w:rPr>
                <w:rtl w:val="0"/>
              </w:rPr>
            </w:r>
          </w:p>
          <w:p w:rsidR="00000000" w:rsidDel="00000000" w:rsidP="00000000" w:rsidRDefault="00000000" w:rsidRPr="00000000" w14:paraId="00000020">
            <w:pPr>
              <w:pageBreakBefore w:val="0"/>
              <w:widowControl w:val="0"/>
              <w:numPr>
                <w:ilvl w:val="0"/>
                <w:numId w:val="3"/>
              </w:numPr>
              <w:ind w:left="425.1968503937013" w:right="0" w:hanging="360"/>
              <w:rPr>
                <w:sz w:val="20"/>
                <w:szCs w:val="20"/>
              </w:rPr>
            </w:pPr>
            <w:r w:rsidDel="00000000" w:rsidR="00000000" w:rsidRPr="00000000">
              <w:rPr>
                <w:sz w:val="20"/>
                <w:szCs w:val="20"/>
                <w:rtl w:val="0"/>
              </w:rPr>
              <w:t xml:space="preserve">Engagement in democratic process</w:t>
            </w:r>
          </w:p>
          <w:p w:rsidR="00000000" w:rsidDel="00000000" w:rsidP="00000000" w:rsidRDefault="00000000" w:rsidRPr="00000000" w14:paraId="00000021">
            <w:pPr>
              <w:pageBreakBefore w:val="0"/>
              <w:widowControl w:val="0"/>
              <w:numPr>
                <w:ilvl w:val="0"/>
                <w:numId w:val="3"/>
              </w:numPr>
              <w:ind w:left="425.1968503937013" w:right="0" w:hanging="360"/>
              <w:rPr>
                <w:sz w:val="20"/>
                <w:szCs w:val="20"/>
              </w:rPr>
            </w:pPr>
            <w:r w:rsidDel="00000000" w:rsidR="00000000" w:rsidRPr="00000000">
              <w:rPr>
                <w:sz w:val="20"/>
                <w:szCs w:val="20"/>
                <w:rtl w:val="0"/>
              </w:rPr>
              <w:t xml:space="preserve">Personal PDP in place with stretching objectives.</w:t>
            </w:r>
          </w:p>
          <w:p w:rsidR="00000000" w:rsidDel="00000000" w:rsidP="00000000" w:rsidRDefault="00000000" w:rsidRPr="00000000" w14:paraId="00000022">
            <w:pPr>
              <w:pageBreakBefore w:val="0"/>
              <w:widowControl w:val="0"/>
              <w:numPr>
                <w:ilvl w:val="0"/>
                <w:numId w:val="3"/>
              </w:numPr>
              <w:ind w:left="425.1968503937013" w:right="0" w:hanging="360"/>
              <w:rPr>
                <w:sz w:val="20"/>
                <w:szCs w:val="20"/>
              </w:rPr>
            </w:pPr>
            <w:r w:rsidDel="00000000" w:rsidR="00000000" w:rsidRPr="00000000">
              <w:rPr>
                <w:sz w:val="20"/>
                <w:szCs w:val="20"/>
                <w:rtl w:val="0"/>
              </w:rPr>
              <w:t xml:space="preserve">Responsive to matrix functional service requirements clearly set and meeting overall campus support requirements with positive relationships</w:t>
            </w:r>
          </w:p>
          <w:p w:rsidR="00000000" w:rsidDel="00000000" w:rsidP="00000000" w:rsidRDefault="00000000" w:rsidRPr="00000000" w14:paraId="00000023">
            <w:pPr>
              <w:pageBreakBefore w:val="0"/>
              <w:widowControl w:val="0"/>
              <w:numPr>
                <w:ilvl w:val="0"/>
                <w:numId w:val="3"/>
              </w:numPr>
              <w:ind w:left="425.1968503937013" w:right="0" w:hanging="360"/>
              <w:rPr>
                <w:sz w:val="20"/>
                <w:szCs w:val="20"/>
              </w:rPr>
            </w:pPr>
            <w:r w:rsidDel="00000000" w:rsidR="00000000" w:rsidRPr="00000000">
              <w:rPr>
                <w:sz w:val="20"/>
                <w:szCs w:val="20"/>
                <w:rtl w:val="0"/>
              </w:rPr>
              <w:t xml:space="preserve">Ensure there is a spirit of support and collaborative cooperation across the campuses</w:t>
            </w:r>
          </w:p>
        </w:tc>
      </w:tr>
      <w:tr>
        <w:trPr>
          <w:cantSplit w:val="0"/>
          <w:trHeight w:val="200" w:hRule="atLeast"/>
          <w:tblHeader w:val="0"/>
        </w:trPr>
        <w:tc>
          <w:tcPr/>
          <w:p w:rsidR="00000000" w:rsidDel="00000000" w:rsidP="00000000" w:rsidRDefault="00000000" w:rsidRPr="00000000" w14:paraId="00000024">
            <w:pPr>
              <w:pageBreakBefore w:val="0"/>
              <w:widowControl w:val="0"/>
              <w:spacing w:after="200" w:lineRule="auto"/>
              <w:ind w:left="0" w:right="0" w:firstLine="0"/>
              <w:rPr>
                <w:b w:val="1"/>
                <w:bCs w:val="1"/>
                <w:sz w:val="20"/>
                <w:szCs w:val="20"/>
              </w:rPr>
            </w:pPr>
            <w:r w:rsidDel="00000000" w:rsidR="00000000" w:rsidRPr="00000000">
              <w:rPr>
                <w:b w:val="1"/>
                <w:bCs w:val="1"/>
                <w:sz w:val="20"/>
                <w:szCs w:val="20"/>
                <w:rtl w:val="0"/>
              </w:rPr>
              <w:t xml:space="preserve">Customer</w:t>
            </w:r>
          </w:p>
          <w:p w:rsidR="00000000" w:rsidDel="00000000" w:rsidP="00000000" w:rsidRDefault="00000000" w:rsidRPr="00000000" w14:paraId="00000025">
            <w:pPr>
              <w:pageBreakBefore w:val="0"/>
              <w:widowControl w:val="0"/>
              <w:numPr>
                <w:ilvl w:val="0"/>
                <w:numId w:val="7"/>
              </w:numPr>
              <w:spacing w:after="0" w:lineRule="auto"/>
              <w:ind w:left="425.19685039370086" w:right="0" w:hanging="360"/>
              <w:rPr>
                <w:sz w:val="20"/>
                <w:szCs w:val="20"/>
              </w:rPr>
            </w:pPr>
            <w:r w:rsidDel="00000000" w:rsidR="00000000" w:rsidRPr="00000000">
              <w:rPr>
                <w:sz w:val="20"/>
                <w:szCs w:val="20"/>
                <w:rtl w:val="0"/>
              </w:rPr>
              <w:t xml:space="preserve">Provide a great level of service and consistently promote products to customers. </w:t>
            </w:r>
          </w:p>
          <w:p w:rsidR="00000000" w:rsidDel="00000000" w:rsidP="00000000" w:rsidRDefault="00000000" w:rsidRPr="00000000" w14:paraId="00000026">
            <w:pPr>
              <w:pageBreakBefore w:val="0"/>
              <w:widowControl w:val="0"/>
              <w:numPr>
                <w:ilvl w:val="0"/>
                <w:numId w:val="7"/>
              </w:numPr>
              <w:spacing w:after="0" w:lineRule="auto"/>
              <w:ind w:left="425.19685039370086" w:right="0" w:hanging="360"/>
              <w:rPr>
                <w:sz w:val="20"/>
                <w:szCs w:val="20"/>
              </w:rPr>
            </w:pPr>
            <w:r w:rsidDel="00000000" w:rsidR="00000000" w:rsidRPr="00000000">
              <w:rPr>
                <w:sz w:val="20"/>
                <w:szCs w:val="20"/>
                <w:rtl w:val="0"/>
              </w:rPr>
              <w:t xml:space="preserve">To be a brand ambassador by being a warm and friendly Partner who provides a consistently outstanding customer experience that is unrivalled in the marketplace.</w:t>
            </w:r>
          </w:p>
          <w:p w:rsidR="00000000" w:rsidDel="00000000" w:rsidP="00000000" w:rsidRDefault="00000000" w:rsidRPr="00000000" w14:paraId="00000027">
            <w:pPr>
              <w:pageBreakBefore w:val="0"/>
              <w:widowControl w:val="0"/>
              <w:numPr>
                <w:ilvl w:val="0"/>
                <w:numId w:val="7"/>
              </w:numPr>
              <w:spacing w:after="0" w:lineRule="auto"/>
              <w:ind w:left="425.19685039370086" w:right="0" w:hanging="360"/>
              <w:rPr>
                <w:sz w:val="20"/>
                <w:szCs w:val="20"/>
              </w:rPr>
            </w:pPr>
            <w:r w:rsidDel="00000000" w:rsidR="00000000" w:rsidRPr="00000000">
              <w:rPr>
                <w:sz w:val="20"/>
                <w:szCs w:val="20"/>
                <w:rtl w:val="0"/>
              </w:rPr>
              <w:t xml:space="preserve">Monitor and reduce wastage through correct ordering and record keeping</w:t>
            </w:r>
          </w:p>
          <w:p w:rsidR="00000000" w:rsidDel="00000000" w:rsidP="00000000" w:rsidRDefault="00000000" w:rsidRPr="00000000" w14:paraId="00000028">
            <w:pPr>
              <w:pageBreakBefore w:val="0"/>
              <w:widowControl w:val="0"/>
              <w:numPr>
                <w:ilvl w:val="0"/>
                <w:numId w:val="7"/>
              </w:numPr>
              <w:spacing w:after="0" w:lineRule="auto"/>
              <w:ind w:left="425.19685039370086" w:right="0" w:hanging="360"/>
              <w:rPr>
                <w:sz w:val="20"/>
                <w:szCs w:val="20"/>
              </w:rPr>
            </w:pPr>
            <w:r w:rsidDel="00000000" w:rsidR="00000000" w:rsidRPr="00000000">
              <w:rPr>
                <w:sz w:val="20"/>
                <w:szCs w:val="20"/>
                <w:rtl w:val="0"/>
              </w:rPr>
              <w:t xml:space="preserve">Ensure all counters and coffee stations are replenished and presented consistently and in line with agreed standards</w:t>
            </w:r>
          </w:p>
          <w:p w:rsidR="00000000" w:rsidDel="00000000" w:rsidP="00000000" w:rsidRDefault="00000000" w:rsidRPr="00000000" w14:paraId="00000029">
            <w:pPr>
              <w:pageBreakBefore w:val="0"/>
              <w:widowControl w:val="0"/>
              <w:numPr>
                <w:ilvl w:val="0"/>
                <w:numId w:val="7"/>
              </w:numPr>
              <w:spacing w:after="200" w:lineRule="auto"/>
              <w:ind w:left="425.19685039370086" w:right="0" w:hanging="360"/>
              <w:rPr>
                <w:sz w:val="20"/>
                <w:szCs w:val="20"/>
              </w:rPr>
            </w:pPr>
            <w:r w:rsidDel="00000000" w:rsidR="00000000" w:rsidRPr="00000000">
              <w:rPr>
                <w:sz w:val="20"/>
                <w:szCs w:val="20"/>
                <w:rtl w:val="0"/>
              </w:rPr>
              <w:t xml:space="preserve">To resolve customer queries or complaints at the first point of contact.</w:t>
            </w:r>
          </w:p>
        </w:tc>
        <w:tc>
          <w:tcPr/>
          <w:p w:rsidR="00000000" w:rsidDel="00000000" w:rsidP="00000000" w:rsidRDefault="00000000" w:rsidRPr="00000000" w14:paraId="0000002A">
            <w:pPr>
              <w:pageBreakBefore w:val="0"/>
              <w:widowControl w:val="0"/>
              <w:ind w:left="0" w:right="0" w:firstLine="0"/>
              <w:rPr>
                <w:b w:val="1"/>
                <w:bCs w:val="1"/>
                <w:sz w:val="20"/>
                <w:szCs w:val="20"/>
              </w:rPr>
            </w:pPr>
            <w:r w:rsidDel="00000000" w:rsidR="00000000" w:rsidRPr="00000000">
              <w:rPr>
                <w:rtl w:val="0"/>
              </w:rPr>
            </w:r>
          </w:p>
          <w:p w:rsidR="00000000" w:rsidDel="00000000" w:rsidP="00000000" w:rsidRDefault="00000000" w:rsidRPr="00000000" w14:paraId="0000002B">
            <w:pPr>
              <w:pageBreakBefore w:val="0"/>
              <w:widowControl w:val="0"/>
              <w:ind w:left="0" w:right="0" w:firstLine="0"/>
              <w:rPr>
                <w:b w:val="1"/>
                <w:bCs w:val="1"/>
                <w:sz w:val="20"/>
                <w:szCs w:val="20"/>
              </w:rPr>
            </w:pPr>
            <w:r w:rsidDel="00000000" w:rsidR="00000000" w:rsidRPr="00000000">
              <w:rPr>
                <w:rtl w:val="0"/>
              </w:rPr>
            </w:r>
          </w:p>
          <w:p w:rsidR="00000000" w:rsidDel="00000000" w:rsidP="00000000" w:rsidRDefault="00000000" w:rsidRPr="00000000" w14:paraId="0000002C">
            <w:pPr>
              <w:pageBreakBefore w:val="0"/>
              <w:widowControl w:val="0"/>
              <w:ind w:left="0" w:right="0" w:firstLine="0"/>
              <w:rPr>
                <w:sz w:val="20"/>
                <w:szCs w:val="20"/>
              </w:rPr>
            </w:pPr>
            <w:r w:rsidDel="00000000" w:rsidR="00000000" w:rsidRPr="00000000">
              <w:rPr>
                <w:sz w:val="20"/>
                <w:szCs w:val="20"/>
                <w:rtl w:val="0"/>
              </w:rPr>
              <w:t xml:space="preserve">Great Feedback from Customers on service proposition</w:t>
            </w:r>
          </w:p>
          <w:p w:rsidR="00000000" w:rsidDel="00000000" w:rsidP="00000000" w:rsidRDefault="00000000" w:rsidRPr="00000000" w14:paraId="0000002D">
            <w:pPr>
              <w:pageBreakBefore w:val="0"/>
              <w:widowControl w:val="0"/>
              <w:ind w:left="0" w:right="0" w:firstLine="0"/>
              <w:rPr>
                <w:sz w:val="20"/>
                <w:szCs w:val="20"/>
              </w:rPr>
            </w:pPr>
            <w:r w:rsidDel="00000000" w:rsidR="00000000" w:rsidRPr="00000000">
              <w:rPr>
                <w:sz w:val="20"/>
                <w:szCs w:val="20"/>
                <w:rtl w:val="0"/>
              </w:rPr>
              <w:t xml:space="preserve">Evidence of contribution to the continuous improvement</w:t>
            </w:r>
          </w:p>
          <w:p w:rsidR="00000000" w:rsidDel="00000000" w:rsidP="00000000" w:rsidRDefault="00000000" w:rsidRPr="00000000" w14:paraId="0000002E">
            <w:pPr>
              <w:pageBreakBefore w:val="0"/>
              <w:widowControl w:val="0"/>
              <w:ind w:left="0" w:right="0" w:firstLine="0"/>
              <w:rPr>
                <w:sz w:val="20"/>
                <w:szCs w:val="20"/>
              </w:rPr>
            </w:pPr>
            <w:r w:rsidDel="00000000" w:rsidR="00000000" w:rsidRPr="00000000">
              <w:rPr>
                <w:rtl w:val="0"/>
              </w:rPr>
            </w:r>
          </w:p>
          <w:p w:rsidR="00000000" w:rsidDel="00000000" w:rsidP="00000000" w:rsidRDefault="00000000" w:rsidRPr="00000000" w14:paraId="0000002F">
            <w:pPr>
              <w:pageBreakBefore w:val="0"/>
              <w:widowControl w:val="0"/>
              <w:ind w:left="0" w:right="0" w:firstLine="0"/>
              <w:rPr>
                <w:sz w:val="20"/>
                <w:szCs w:val="20"/>
              </w:rPr>
            </w:pPr>
            <w:r w:rsidDel="00000000" w:rsidR="00000000" w:rsidRPr="00000000">
              <w:rPr>
                <w:sz w:val="20"/>
                <w:szCs w:val="20"/>
                <w:rtl w:val="0"/>
              </w:rPr>
              <w:t xml:space="preserve">Wastage numbers for particular areas.</w:t>
            </w:r>
          </w:p>
          <w:p w:rsidR="00000000" w:rsidDel="00000000" w:rsidP="00000000" w:rsidRDefault="00000000" w:rsidRPr="00000000" w14:paraId="00000030">
            <w:pPr>
              <w:pageBreakBefore w:val="0"/>
              <w:widowControl w:val="0"/>
              <w:ind w:left="0" w:right="0" w:firstLine="0"/>
              <w:rPr>
                <w:sz w:val="20"/>
                <w:szCs w:val="20"/>
              </w:rPr>
            </w:pPr>
            <w:r w:rsidDel="00000000" w:rsidR="00000000" w:rsidRPr="00000000">
              <w:rPr>
                <w:rtl w:val="0"/>
              </w:rPr>
            </w:r>
          </w:p>
          <w:p w:rsidR="00000000" w:rsidDel="00000000" w:rsidP="00000000" w:rsidRDefault="00000000" w:rsidRPr="00000000" w14:paraId="00000031">
            <w:pPr>
              <w:pageBreakBefore w:val="0"/>
              <w:widowControl w:val="0"/>
              <w:ind w:left="0" w:right="0" w:firstLine="0"/>
              <w:rPr>
                <w:sz w:val="20"/>
                <w:szCs w:val="20"/>
              </w:rPr>
            </w:pPr>
            <w:r w:rsidDel="00000000" w:rsidR="00000000" w:rsidRPr="00000000">
              <w:rPr>
                <w:sz w:val="20"/>
                <w:szCs w:val="20"/>
                <w:rtl w:val="0"/>
              </w:rPr>
              <w:t xml:space="preserve">Delivery of service propositions and all propositions being available to Partners.</w:t>
            </w:r>
          </w:p>
          <w:p w:rsidR="00000000" w:rsidDel="00000000" w:rsidP="00000000" w:rsidRDefault="00000000" w:rsidRPr="00000000" w14:paraId="00000032">
            <w:pPr>
              <w:pageBreakBefore w:val="0"/>
              <w:widowControl w:val="0"/>
              <w:ind w:left="0" w:right="0" w:firstLine="0"/>
              <w:rPr>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33">
            <w:pPr>
              <w:pageBreakBefore w:val="0"/>
              <w:widowControl w:val="0"/>
              <w:spacing w:after="200" w:lineRule="auto"/>
              <w:ind w:left="0" w:right="0" w:firstLine="0"/>
              <w:rPr>
                <w:b w:val="1"/>
                <w:bCs w:val="1"/>
                <w:sz w:val="20"/>
                <w:szCs w:val="20"/>
              </w:rPr>
            </w:pPr>
            <w:r w:rsidDel="00000000" w:rsidR="00000000" w:rsidRPr="00000000">
              <w:rPr>
                <w:b w:val="1"/>
                <w:bCs w:val="1"/>
                <w:sz w:val="20"/>
                <w:szCs w:val="20"/>
                <w:rtl w:val="0"/>
              </w:rPr>
              <w:t xml:space="preserve">Compliance &amp; Risk Management</w:t>
            </w:r>
          </w:p>
          <w:p w:rsidR="00000000" w:rsidDel="00000000" w:rsidP="00000000" w:rsidRDefault="00000000" w:rsidRPr="00000000" w14:paraId="00000034">
            <w:pPr>
              <w:pageBreakBefore w:val="0"/>
              <w:widowControl w:val="0"/>
              <w:numPr>
                <w:ilvl w:val="0"/>
                <w:numId w:val="1"/>
              </w:numPr>
              <w:spacing w:after="0" w:lineRule="auto"/>
              <w:ind w:left="425.19685039370086" w:right="0" w:hanging="360"/>
              <w:rPr>
                <w:sz w:val="20"/>
                <w:szCs w:val="20"/>
              </w:rPr>
            </w:pPr>
            <w:r w:rsidDel="00000000" w:rsidR="00000000" w:rsidRPr="00000000">
              <w:rPr>
                <w:sz w:val="20"/>
                <w:szCs w:val="20"/>
                <w:rtl w:val="0"/>
              </w:rPr>
              <w:t xml:space="preserve">Full compliance with JLP Catering policies and legislation</w:t>
            </w:r>
          </w:p>
          <w:p w:rsidR="00000000" w:rsidDel="00000000" w:rsidP="00000000" w:rsidRDefault="00000000" w:rsidRPr="00000000" w14:paraId="00000035">
            <w:pPr>
              <w:pageBreakBefore w:val="0"/>
              <w:widowControl w:val="0"/>
              <w:numPr>
                <w:ilvl w:val="0"/>
                <w:numId w:val="1"/>
              </w:numPr>
              <w:spacing w:after="0" w:lineRule="auto"/>
              <w:ind w:left="425.19685039370086" w:right="0" w:hanging="360"/>
              <w:rPr>
                <w:sz w:val="20"/>
                <w:szCs w:val="20"/>
              </w:rPr>
            </w:pPr>
            <w:r w:rsidDel="00000000" w:rsidR="00000000" w:rsidRPr="00000000">
              <w:rPr>
                <w:sz w:val="20"/>
                <w:szCs w:val="20"/>
                <w:rtl w:val="0"/>
              </w:rPr>
              <w:t xml:space="preserve">Full compliance with Health and Safety Regulations</w:t>
            </w:r>
          </w:p>
          <w:p w:rsidR="00000000" w:rsidDel="00000000" w:rsidP="00000000" w:rsidRDefault="00000000" w:rsidRPr="00000000" w14:paraId="00000036">
            <w:pPr>
              <w:pageBreakBefore w:val="0"/>
              <w:widowControl w:val="0"/>
              <w:numPr>
                <w:ilvl w:val="0"/>
                <w:numId w:val="1"/>
              </w:numPr>
              <w:spacing w:after="200" w:lineRule="auto"/>
              <w:ind w:left="425.19685039370086" w:right="0" w:hanging="360"/>
              <w:rPr>
                <w:sz w:val="20"/>
                <w:szCs w:val="20"/>
              </w:rPr>
            </w:pPr>
            <w:r w:rsidDel="00000000" w:rsidR="00000000" w:rsidRPr="00000000">
              <w:rPr>
                <w:sz w:val="20"/>
                <w:szCs w:val="20"/>
                <w:rtl w:val="0"/>
              </w:rPr>
              <w:t xml:space="preserve">Carry out due diligence tasks and keep accurate due diligence checks and records</w:t>
            </w:r>
          </w:p>
        </w:tc>
        <w:tc>
          <w:tcPr/>
          <w:p w:rsidR="00000000" w:rsidDel="00000000" w:rsidP="00000000" w:rsidRDefault="00000000" w:rsidRPr="00000000" w14:paraId="00000037">
            <w:pPr>
              <w:pageBreakBefore w:val="0"/>
              <w:widowControl w:val="0"/>
              <w:ind w:left="0" w:right="0" w:firstLine="0"/>
              <w:rPr>
                <w:b w:val="1"/>
                <w:bCs w:val="1"/>
                <w:sz w:val="20"/>
                <w:szCs w:val="20"/>
              </w:rPr>
            </w:pPr>
            <w:r w:rsidDel="00000000" w:rsidR="00000000" w:rsidRPr="00000000">
              <w:rPr>
                <w:rtl w:val="0"/>
              </w:rPr>
            </w:r>
          </w:p>
          <w:p w:rsidR="00000000" w:rsidDel="00000000" w:rsidP="00000000" w:rsidRDefault="00000000" w:rsidRPr="00000000" w14:paraId="00000038">
            <w:pPr>
              <w:pageBreakBefore w:val="0"/>
              <w:widowControl w:val="0"/>
              <w:ind w:left="0" w:right="0" w:firstLine="0"/>
              <w:rPr>
                <w:b w:val="1"/>
                <w:bCs w:val="1"/>
                <w:sz w:val="20"/>
                <w:szCs w:val="20"/>
              </w:rPr>
            </w:pPr>
            <w:r w:rsidDel="00000000" w:rsidR="00000000" w:rsidRPr="00000000">
              <w:rPr>
                <w:rtl w:val="0"/>
              </w:rPr>
            </w:r>
          </w:p>
          <w:p w:rsidR="00000000" w:rsidDel="00000000" w:rsidP="00000000" w:rsidRDefault="00000000" w:rsidRPr="00000000" w14:paraId="00000039">
            <w:pPr>
              <w:pageBreakBefore w:val="0"/>
              <w:widowControl w:val="0"/>
              <w:ind w:left="0" w:right="0" w:firstLine="0"/>
              <w:rPr>
                <w:sz w:val="20"/>
                <w:szCs w:val="20"/>
              </w:rPr>
            </w:pPr>
            <w:r w:rsidDel="00000000" w:rsidR="00000000" w:rsidRPr="00000000">
              <w:rPr>
                <w:sz w:val="20"/>
                <w:szCs w:val="20"/>
                <w:rtl w:val="0"/>
              </w:rPr>
              <w:t xml:space="preserve">Accurate record keeping evidenced</w:t>
            </w:r>
          </w:p>
          <w:p w:rsidR="00000000" w:rsidDel="00000000" w:rsidP="00000000" w:rsidRDefault="00000000" w:rsidRPr="00000000" w14:paraId="0000003A">
            <w:pPr>
              <w:pageBreakBefore w:val="0"/>
              <w:widowControl w:val="0"/>
              <w:ind w:left="0" w:right="0" w:firstLine="0"/>
              <w:rPr>
                <w:sz w:val="20"/>
                <w:szCs w:val="20"/>
              </w:rPr>
            </w:pPr>
            <w:r w:rsidDel="00000000" w:rsidR="00000000" w:rsidRPr="00000000">
              <w:rPr>
                <w:sz w:val="20"/>
                <w:szCs w:val="20"/>
                <w:rtl w:val="0"/>
              </w:rPr>
              <w:t xml:space="preserve">Evidence of continuous learning &amp; Development</w:t>
            </w:r>
          </w:p>
          <w:p w:rsidR="00000000" w:rsidDel="00000000" w:rsidP="00000000" w:rsidRDefault="00000000" w:rsidRPr="00000000" w14:paraId="0000003B">
            <w:pPr>
              <w:pageBreakBefore w:val="0"/>
              <w:widowControl w:val="0"/>
              <w:ind w:left="0" w:right="0" w:firstLine="0"/>
              <w:rPr>
                <w:sz w:val="20"/>
                <w:szCs w:val="20"/>
              </w:rPr>
            </w:pPr>
            <w:r w:rsidDel="00000000" w:rsidR="00000000" w:rsidRPr="00000000">
              <w:rPr>
                <w:sz w:val="20"/>
                <w:szCs w:val="20"/>
                <w:rtl w:val="0"/>
              </w:rPr>
              <w:t xml:space="preserve">Food Safety Audit Scores</w:t>
            </w:r>
          </w:p>
          <w:p w:rsidR="00000000" w:rsidDel="00000000" w:rsidP="00000000" w:rsidRDefault="00000000" w:rsidRPr="00000000" w14:paraId="0000003C">
            <w:pPr>
              <w:pageBreakBefore w:val="0"/>
              <w:widowControl w:val="0"/>
              <w:ind w:left="0" w:right="0" w:firstLine="0"/>
              <w:rPr>
                <w:b w:val="1"/>
                <w:bCs w:val="1"/>
                <w:sz w:val="20"/>
                <w:szCs w:val="20"/>
              </w:rPr>
            </w:pP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3D">
            <w:pPr>
              <w:pageBreakBefore w:val="0"/>
              <w:widowControl w:val="0"/>
              <w:spacing w:after="200" w:lineRule="auto"/>
              <w:ind w:left="0" w:right="0" w:firstLine="0"/>
              <w:rPr>
                <w:b w:val="1"/>
                <w:bCs w:val="1"/>
                <w:sz w:val="20"/>
                <w:szCs w:val="20"/>
              </w:rPr>
            </w:pPr>
            <w:r w:rsidDel="00000000" w:rsidR="00000000" w:rsidRPr="00000000">
              <w:rPr>
                <w:b w:val="1"/>
                <w:bCs w:val="1"/>
                <w:sz w:val="20"/>
                <w:szCs w:val="20"/>
                <w:rtl w:val="0"/>
              </w:rPr>
              <w:t xml:space="preserve">Vending</w:t>
            </w:r>
          </w:p>
          <w:p w:rsidR="00000000" w:rsidDel="00000000" w:rsidP="00000000" w:rsidRDefault="00000000" w:rsidRPr="00000000" w14:paraId="0000003E">
            <w:pPr>
              <w:pageBreakBefore w:val="0"/>
              <w:widowControl w:val="0"/>
              <w:numPr>
                <w:ilvl w:val="0"/>
                <w:numId w:val="4"/>
              </w:numPr>
              <w:spacing w:after="0" w:lineRule="auto"/>
              <w:ind w:left="425.19685039370086" w:right="0" w:hanging="360"/>
              <w:rPr>
                <w:sz w:val="20"/>
                <w:szCs w:val="20"/>
              </w:rPr>
            </w:pPr>
            <w:r w:rsidDel="00000000" w:rsidR="00000000" w:rsidRPr="00000000">
              <w:rPr>
                <w:sz w:val="20"/>
                <w:szCs w:val="20"/>
                <w:rtl w:val="0"/>
              </w:rPr>
              <w:t xml:space="preserve">Ensure the vending operation delivers outstanding service to meet Partners needs.</w:t>
            </w:r>
          </w:p>
          <w:p w:rsidR="00000000" w:rsidDel="00000000" w:rsidP="00000000" w:rsidRDefault="00000000" w:rsidRPr="00000000" w14:paraId="0000003F">
            <w:pPr>
              <w:pageBreakBefore w:val="0"/>
              <w:widowControl w:val="0"/>
              <w:numPr>
                <w:ilvl w:val="0"/>
                <w:numId w:val="4"/>
              </w:numPr>
              <w:spacing w:after="0" w:lineRule="auto"/>
              <w:ind w:left="425.19685039370086" w:right="0" w:hanging="360"/>
              <w:rPr>
                <w:sz w:val="20"/>
                <w:szCs w:val="20"/>
              </w:rPr>
            </w:pPr>
            <w:r w:rsidDel="00000000" w:rsidR="00000000" w:rsidRPr="00000000">
              <w:rPr>
                <w:sz w:val="20"/>
                <w:szCs w:val="20"/>
                <w:rtl w:val="0"/>
              </w:rPr>
              <w:t xml:space="preserve">Ensure that fresh food, snack and hot beverage machines across the site are replenished and in a good working order</w:t>
            </w:r>
          </w:p>
          <w:p w:rsidR="00000000" w:rsidDel="00000000" w:rsidP="00000000" w:rsidRDefault="00000000" w:rsidRPr="00000000" w14:paraId="00000040">
            <w:pPr>
              <w:pageBreakBefore w:val="0"/>
              <w:widowControl w:val="0"/>
              <w:numPr>
                <w:ilvl w:val="0"/>
                <w:numId w:val="4"/>
              </w:numPr>
              <w:spacing w:after="0" w:lineRule="auto"/>
              <w:ind w:left="425.19685039370086" w:right="0" w:hanging="360"/>
              <w:rPr>
                <w:sz w:val="20"/>
                <w:szCs w:val="20"/>
              </w:rPr>
            </w:pPr>
            <w:r w:rsidDel="00000000" w:rsidR="00000000" w:rsidRPr="00000000">
              <w:rPr>
                <w:sz w:val="20"/>
                <w:szCs w:val="20"/>
                <w:rtl w:val="0"/>
              </w:rPr>
              <w:t xml:space="preserve">Look after the stock inventory across the campuses with minimal supervision</w:t>
            </w:r>
          </w:p>
          <w:p w:rsidR="00000000" w:rsidDel="00000000" w:rsidP="00000000" w:rsidRDefault="00000000" w:rsidRPr="00000000" w14:paraId="00000041">
            <w:pPr>
              <w:pageBreakBefore w:val="0"/>
              <w:widowControl w:val="0"/>
              <w:numPr>
                <w:ilvl w:val="0"/>
                <w:numId w:val="4"/>
              </w:numPr>
              <w:spacing w:after="0" w:lineRule="auto"/>
              <w:ind w:left="425.19685039370086" w:right="0" w:hanging="360"/>
              <w:rPr>
                <w:sz w:val="20"/>
                <w:szCs w:val="20"/>
              </w:rPr>
            </w:pPr>
            <w:r w:rsidDel="00000000" w:rsidR="00000000" w:rsidRPr="00000000">
              <w:rPr>
                <w:sz w:val="20"/>
                <w:szCs w:val="20"/>
                <w:rtl w:val="0"/>
              </w:rPr>
              <w:t xml:space="preserve">Attend each vending machine in line with the service requirements, ensure it is clean and fully stocked with accurate pricing to provide a great service.</w:t>
            </w:r>
          </w:p>
          <w:p w:rsidR="00000000" w:rsidDel="00000000" w:rsidP="00000000" w:rsidRDefault="00000000" w:rsidRPr="00000000" w14:paraId="00000042">
            <w:pPr>
              <w:pageBreakBefore w:val="0"/>
              <w:widowControl w:val="0"/>
              <w:numPr>
                <w:ilvl w:val="0"/>
                <w:numId w:val="4"/>
              </w:numPr>
              <w:spacing w:after="200" w:lineRule="auto"/>
              <w:ind w:left="425.19685039370086" w:right="0" w:hanging="360"/>
              <w:rPr>
                <w:sz w:val="20"/>
                <w:szCs w:val="20"/>
              </w:rPr>
            </w:pPr>
            <w:r w:rsidDel="00000000" w:rsidR="00000000" w:rsidRPr="00000000">
              <w:rPr>
                <w:sz w:val="20"/>
                <w:szCs w:val="20"/>
                <w:rtl w:val="0"/>
              </w:rPr>
              <w:t xml:space="preserve">Ensure food safety requirements are maintained.</w:t>
            </w:r>
          </w:p>
        </w:tc>
        <w:tc>
          <w:tcPr/>
          <w:p w:rsidR="00000000" w:rsidDel="00000000" w:rsidP="00000000" w:rsidRDefault="00000000" w:rsidRPr="00000000" w14:paraId="00000043">
            <w:pPr>
              <w:pageBreakBefore w:val="0"/>
              <w:widowControl w:val="0"/>
              <w:ind w:left="0" w:right="0" w:firstLine="0"/>
              <w:rPr>
                <w:b w:val="1"/>
                <w:bCs w:val="1"/>
                <w:sz w:val="20"/>
                <w:szCs w:val="20"/>
              </w:rPr>
            </w:pPr>
            <w:r w:rsidDel="00000000" w:rsidR="00000000" w:rsidRPr="00000000">
              <w:rPr>
                <w:rtl w:val="0"/>
              </w:rPr>
            </w:r>
          </w:p>
          <w:p w:rsidR="00000000" w:rsidDel="00000000" w:rsidP="00000000" w:rsidRDefault="00000000" w:rsidRPr="00000000" w14:paraId="00000044">
            <w:pPr>
              <w:pageBreakBefore w:val="0"/>
              <w:widowControl w:val="0"/>
              <w:ind w:left="0" w:right="0" w:firstLine="0"/>
              <w:rPr>
                <w:b w:val="1"/>
                <w:bCs w:val="1"/>
                <w:sz w:val="20"/>
                <w:szCs w:val="20"/>
              </w:rPr>
            </w:pPr>
            <w:r w:rsidDel="00000000" w:rsidR="00000000" w:rsidRPr="00000000">
              <w:rPr>
                <w:rtl w:val="0"/>
              </w:rPr>
            </w:r>
          </w:p>
          <w:p w:rsidR="00000000" w:rsidDel="00000000" w:rsidP="00000000" w:rsidRDefault="00000000" w:rsidRPr="00000000" w14:paraId="00000045">
            <w:pPr>
              <w:pageBreakBefore w:val="0"/>
              <w:widowControl w:val="0"/>
              <w:ind w:left="0" w:right="0" w:firstLine="0"/>
              <w:rPr>
                <w:sz w:val="20"/>
                <w:szCs w:val="20"/>
              </w:rPr>
            </w:pPr>
            <w:r w:rsidDel="00000000" w:rsidR="00000000" w:rsidRPr="00000000">
              <w:rPr>
                <w:sz w:val="20"/>
                <w:szCs w:val="20"/>
                <w:rtl w:val="0"/>
              </w:rPr>
              <w:t xml:space="preserve">SLA’s achieved in relation to vending machines</w:t>
            </w:r>
          </w:p>
          <w:p w:rsidR="00000000" w:rsidDel="00000000" w:rsidP="00000000" w:rsidRDefault="00000000" w:rsidRPr="00000000" w14:paraId="00000046">
            <w:pPr>
              <w:pageBreakBefore w:val="0"/>
              <w:widowControl w:val="0"/>
              <w:ind w:left="0" w:right="0" w:firstLine="0"/>
              <w:rPr>
                <w:sz w:val="20"/>
                <w:szCs w:val="20"/>
              </w:rPr>
            </w:pPr>
            <w:r w:rsidDel="00000000" w:rsidR="00000000" w:rsidRPr="00000000">
              <w:rPr>
                <w:sz w:val="20"/>
                <w:szCs w:val="20"/>
                <w:rtl w:val="0"/>
              </w:rPr>
              <w:t xml:space="preserve">Stock inventory well managed</w:t>
            </w:r>
          </w:p>
          <w:p w:rsidR="00000000" w:rsidDel="00000000" w:rsidP="00000000" w:rsidRDefault="00000000" w:rsidRPr="00000000" w14:paraId="00000047">
            <w:pPr>
              <w:pageBreakBefore w:val="0"/>
              <w:widowControl w:val="0"/>
              <w:ind w:left="0" w:right="0" w:firstLine="0"/>
              <w:rPr>
                <w:sz w:val="20"/>
                <w:szCs w:val="20"/>
              </w:rPr>
            </w:pPr>
            <w:r w:rsidDel="00000000" w:rsidR="00000000" w:rsidRPr="00000000">
              <w:rPr>
                <w:sz w:val="20"/>
                <w:szCs w:val="20"/>
                <w:rtl w:val="0"/>
              </w:rPr>
              <w:t xml:space="preserve">Sales growth</w:t>
            </w:r>
          </w:p>
          <w:p w:rsidR="00000000" w:rsidDel="00000000" w:rsidP="00000000" w:rsidRDefault="00000000" w:rsidRPr="00000000" w14:paraId="00000048">
            <w:pPr>
              <w:pageBreakBefore w:val="0"/>
              <w:widowControl w:val="0"/>
              <w:ind w:left="0" w:right="0" w:firstLine="0"/>
              <w:rPr>
                <w:sz w:val="20"/>
                <w:szCs w:val="20"/>
              </w:rPr>
            </w:pPr>
            <w:r w:rsidDel="00000000" w:rsidR="00000000" w:rsidRPr="00000000">
              <w:rPr>
                <w:sz w:val="20"/>
                <w:szCs w:val="20"/>
                <w:rtl w:val="0"/>
              </w:rPr>
              <w:t xml:space="preserve">Food Safety Audits completed and measured</w:t>
            </w:r>
          </w:p>
        </w:tc>
      </w:tr>
      <w:tr>
        <w:trPr>
          <w:cantSplit w:val="0"/>
          <w:trHeight w:val="200" w:hRule="atLeast"/>
          <w:tblHeader w:val="0"/>
        </w:trPr>
        <w:tc>
          <w:tcPr/>
          <w:p w:rsidR="00000000" w:rsidDel="00000000" w:rsidP="00000000" w:rsidRDefault="00000000" w:rsidRPr="00000000" w14:paraId="00000049">
            <w:pPr>
              <w:pageBreakBefore w:val="0"/>
              <w:widowControl w:val="0"/>
              <w:spacing w:after="200" w:lineRule="auto"/>
              <w:ind w:left="0" w:right="0" w:firstLine="0"/>
              <w:rPr>
                <w:b w:val="1"/>
                <w:bCs w:val="1"/>
                <w:sz w:val="20"/>
                <w:szCs w:val="20"/>
              </w:rPr>
            </w:pPr>
            <w:r w:rsidDel="00000000" w:rsidR="00000000" w:rsidRPr="00000000">
              <w:rPr>
                <w:b w:val="1"/>
                <w:bCs w:val="1"/>
                <w:sz w:val="20"/>
                <w:szCs w:val="20"/>
                <w:rtl w:val="0"/>
              </w:rPr>
              <w:t xml:space="preserve">Stock Management &amp; Food Production Operations</w:t>
            </w:r>
          </w:p>
          <w:p w:rsidR="00000000" w:rsidDel="00000000" w:rsidP="00000000" w:rsidRDefault="00000000" w:rsidRPr="00000000" w14:paraId="0000004A">
            <w:pPr>
              <w:pageBreakBefore w:val="0"/>
              <w:widowControl w:val="0"/>
              <w:numPr>
                <w:ilvl w:val="0"/>
                <w:numId w:val="5"/>
              </w:numPr>
              <w:spacing w:after="0" w:lineRule="auto"/>
              <w:ind w:left="425.19685039370086" w:right="0" w:hanging="360"/>
              <w:rPr>
                <w:sz w:val="20"/>
                <w:szCs w:val="20"/>
              </w:rPr>
            </w:pPr>
            <w:r w:rsidDel="00000000" w:rsidR="00000000" w:rsidRPr="00000000">
              <w:rPr>
                <w:sz w:val="20"/>
                <w:szCs w:val="20"/>
                <w:rtl w:val="0"/>
              </w:rPr>
              <w:t xml:space="preserve">Ensure stock is stored in the correct manner and rotated to minimise food wastage.</w:t>
            </w:r>
          </w:p>
          <w:p w:rsidR="00000000" w:rsidDel="00000000" w:rsidP="00000000" w:rsidRDefault="00000000" w:rsidRPr="00000000" w14:paraId="0000004B">
            <w:pPr>
              <w:pageBreakBefore w:val="0"/>
              <w:widowControl w:val="0"/>
              <w:numPr>
                <w:ilvl w:val="0"/>
                <w:numId w:val="5"/>
              </w:numPr>
              <w:spacing w:after="0" w:lineRule="auto"/>
              <w:ind w:left="425.19685039370086" w:right="0" w:hanging="360"/>
              <w:rPr>
                <w:sz w:val="20"/>
                <w:szCs w:val="20"/>
              </w:rPr>
            </w:pPr>
            <w:r w:rsidDel="00000000" w:rsidR="00000000" w:rsidRPr="00000000">
              <w:rPr>
                <w:sz w:val="20"/>
                <w:szCs w:val="20"/>
                <w:rtl w:val="0"/>
              </w:rPr>
              <w:t xml:space="preserve">Ensure the requirements of the cold chain are delivered.</w:t>
            </w:r>
          </w:p>
          <w:p w:rsidR="00000000" w:rsidDel="00000000" w:rsidP="00000000" w:rsidRDefault="00000000" w:rsidRPr="00000000" w14:paraId="0000004C">
            <w:pPr>
              <w:pageBreakBefore w:val="0"/>
              <w:widowControl w:val="0"/>
              <w:numPr>
                <w:ilvl w:val="0"/>
                <w:numId w:val="5"/>
              </w:numPr>
              <w:spacing w:after="0" w:lineRule="auto"/>
              <w:ind w:left="425.19685039370086" w:right="0" w:hanging="360"/>
              <w:rPr>
                <w:sz w:val="20"/>
                <w:szCs w:val="20"/>
              </w:rPr>
            </w:pPr>
            <w:r w:rsidDel="00000000" w:rsidR="00000000" w:rsidRPr="00000000">
              <w:rPr>
                <w:sz w:val="20"/>
                <w:szCs w:val="20"/>
                <w:rtl w:val="0"/>
              </w:rPr>
              <w:t xml:space="preserve">Support the ordering and control of stock.</w:t>
            </w:r>
          </w:p>
          <w:p w:rsidR="00000000" w:rsidDel="00000000" w:rsidP="00000000" w:rsidRDefault="00000000" w:rsidRPr="00000000" w14:paraId="0000004D">
            <w:pPr>
              <w:pageBreakBefore w:val="0"/>
              <w:widowControl w:val="0"/>
              <w:numPr>
                <w:ilvl w:val="0"/>
                <w:numId w:val="5"/>
              </w:numPr>
              <w:spacing w:after="200" w:lineRule="auto"/>
              <w:ind w:left="425.19685039370086" w:right="0" w:hanging="360"/>
              <w:rPr>
                <w:sz w:val="20"/>
                <w:szCs w:val="20"/>
              </w:rPr>
            </w:pPr>
            <w:r w:rsidDel="00000000" w:rsidR="00000000" w:rsidRPr="00000000">
              <w:rPr>
                <w:sz w:val="20"/>
                <w:szCs w:val="20"/>
                <w:rtl w:val="0"/>
              </w:rPr>
              <w:t xml:space="preserve">Support the back of house activities of the catering operations ie dishwash, food prep etc.</w:t>
            </w:r>
          </w:p>
        </w:tc>
        <w:tc>
          <w:tcPr/>
          <w:p w:rsidR="00000000" w:rsidDel="00000000" w:rsidP="00000000" w:rsidRDefault="00000000" w:rsidRPr="00000000" w14:paraId="0000004E">
            <w:pPr>
              <w:pageBreakBefore w:val="0"/>
              <w:widowControl w:val="0"/>
              <w:ind w:left="0" w:right="0" w:firstLine="0"/>
              <w:rPr>
                <w:sz w:val="20"/>
                <w:szCs w:val="20"/>
              </w:rPr>
            </w:pPr>
            <w:r w:rsidDel="00000000" w:rsidR="00000000" w:rsidRPr="00000000">
              <w:rPr>
                <w:rtl w:val="0"/>
              </w:rPr>
            </w:r>
          </w:p>
          <w:p w:rsidR="00000000" w:rsidDel="00000000" w:rsidP="00000000" w:rsidRDefault="00000000" w:rsidRPr="00000000" w14:paraId="0000004F">
            <w:pPr>
              <w:pageBreakBefore w:val="0"/>
              <w:widowControl w:val="0"/>
              <w:ind w:left="0" w:right="0" w:firstLine="0"/>
              <w:rPr>
                <w:sz w:val="20"/>
                <w:szCs w:val="20"/>
              </w:rPr>
            </w:pPr>
            <w:r w:rsidDel="00000000" w:rsidR="00000000" w:rsidRPr="00000000">
              <w:rPr>
                <w:rtl w:val="0"/>
              </w:rPr>
            </w:r>
          </w:p>
          <w:p w:rsidR="00000000" w:rsidDel="00000000" w:rsidP="00000000" w:rsidRDefault="00000000" w:rsidRPr="00000000" w14:paraId="00000050">
            <w:pPr>
              <w:pageBreakBefore w:val="0"/>
              <w:widowControl w:val="0"/>
              <w:ind w:left="0" w:right="0" w:firstLine="0"/>
              <w:rPr>
                <w:sz w:val="20"/>
                <w:szCs w:val="20"/>
              </w:rPr>
            </w:pPr>
            <w:r w:rsidDel="00000000" w:rsidR="00000000" w:rsidRPr="00000000">
              <w:rPr>
                <w:sz w:val="20"/>
                <w:szCs w:val="20"/>
                <w:rtl w:val="0"/>
              </w:rPr>
              <w:t xml:space="preserve">Wastage numbers low</w:t>
            </w:r>
          </w:p>
          <w:p w:rsidR="00000000" w:rsidDel="00000000" w:rsidP="00000000" w:rsidRDefault="00000000" w:rsidRPr="00000000" w14:paraId="00000051">
            <w:pPr>
              <w:pageBreakBefore w:val="0"/>
              <w:widowControl w:val="0"/>
              <w:ind w:left="0" w:right="0" w:firstLine="0"/>
              <w:rPr>
                <w:sz w:val="20"/>
                <w:szCs w:val="20"/>
              </w:rPr>
            </w:pPr>
            <w:r w:rsidDel="00000000" w:rsidR="00000000" w:rsidRPr="00000000">
              <w:rPr>
                <w:sz w:val="20"/>
                <w:szCs w:val="20"/>
                <w:rtl w:val="0"/>
              </w:rPr>
              <w:t xml:space="preserve">Stock rooms kept tidy and well ordered</w:t>
            </w:r>
          </w:p>
          <w:p w:rsidR="00000000" w:rsidDel="00000000" w:rsidP="00000000" w:rsidRDefault="00000000" w:rsidRPr="00000000" w14:paraId="00000052">
            <w:pPr>
              <w:pageBreakBefore w:val="0"/>
              <w:widowControl w:val="0"/>
              <w:ind w:left="0" w:right="0" w:firstLine="0"/>
              <w:rPr>
                <w:sz w:val="20"/>
                <w:szCs w:val="20"/>
              </w:rPr>
            </w:pPr>
            <w:r w:rsidDel="00000000" w:rsidR="00000000" w:rsidRPr="00000000">
              <w:rPr>
                <w:sz w:val="20"/>
                <w:szCs w:val="20"/>
                <w:rtl w:val="0"/>
              </w:rPr>
              <w:t xml:space="preserve">Speed of service is maintained.</w:t>
            </w:r>
          </w:p>
          <w:p w:rsidR="00000000" w:rsidDel="00000000" w:rsidP="00000000" w:rsidRDefault="00000000" w:rsidRPr="00000000" w14:paraId="00000053">
            <w:pPr>
              <w:pageBreakBefore w:val="0"/>
              <w:widowControl w:val="0"/>
              <w:ind w:left="0" w:right="0" w:firstLine="0"/>
              <w:rPr>
                <w:sz w:val="20"/>
                <w:szCs w:val="20"/>
              </w:rPr>
            </w:pPr>
            <w:r w:rsidDel="00000000" w:rsidR="00000000" w:rsidRPr="00000000">
              <w:rPr>
                <w:sz w:val="20"/>
                <w:szCs w:val="20"/>
                <w:rtl w:val="0"/>
              </w:rPr>
              <w:t xml:space="preserve">Development of basic skills</w:t>
            </w:r>
          </w:p>
        </w:tc>
      </w:tr>
    </w:tbl>
    <w:p w:rsidR="00000000" w:rsidDel="00000000" w:rsidP="00000000" w:rsidRDefault="00000000" w:rsidRPr="00000000" w14:paraId="00000054">
      <w:pPr>
        <w:pageBreakBefore w:val="0"/>
        <w:spacing w:after="200" w:line="276" w:lineRule="auto"/>
        <w:ind w:left="0" w:right="0" w:firstLine="0"/>
        <w:rPr>
          <w:b w:val="1"/>
          <w:bCs w:val="1"/>
          <w:sz w:val="20"/>
          <w:szCs w:val="20"/>
        </w:rPr>
      </w:pPr>
      <w:r w:rsidDel="00000000" w:rsidR="00000000" w:rsidRPr="00000000">
        <w:rPr>
          <w:rtl w:val="0"/>
        </w:rPr>
      </w:r>
    </w:p>
    <w:tbl>
      <w:tblPr>
        <w:tblStyle w:val="Table2"/>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50"/>
        <w:gridCol w:w="3550"/>
        <w:tblGridChange w:id="0">
          <w:tblGrid>
            <w:gridCol w:w="3550"/>
            <w:gridCol w:w="3550"/>
            <w:gridCol w:w="3550"/>
          </w:tblGrid>
        </w:tblGridChange>
      </w:tblGrid>
      <w:tr>
        <w:trPr>
          <w:cantSplit w:val="0"/>
          <w:trHeight w:val="200" w:hRule="atLeast"/>
          <w:tblHeader w:val="0"/>
        </w:trPr>
        <w:tc>
          <w:tcPr>
            <w:gridSpan w:val="3"/>
          </w:tcPr>
          <w:p w:rsidR="00000000" w:rsidDel="00000000" w:rsidP="00000000" w:rsidRDefault="00000000" w:rsidRPr="00000000" w14:paraId="00000055">
            <w:pPr>
              <w:pageBreakBefore w:val="0"/>
              <w:spacing w:after="200" w:line="276" w:lineRule="auto"/>
              <w:ind w:left="0" w:right="0" w:firstLine="0"/>
              <w:rPr>
                <w:sz w:val="20"/>
                <w:szCs w:val="20"/>
              </w:rPr>
            </w:pPr>
            <w:r w:rsidDel="00000000" w:rsidR="00000000" w:rsidRPr="00000000">
              <w:rPr>
                <w:b w:val="1"/>
                <w:bCs w:val="1"/>
                <w:sz w:val="20"/>
                <w:szCs w:val="20"/>
                <w:rtl w:val="0"/>
              </w:rPr>
              <w:t xml:space="preserve">Skills </w:t>
            </w:r>
            <w:r w:rsidDel="00000000" w:rsidR="00000000" w:rsidRPr="00000000">
              <w:rPr>
                <w:rtl w:val="0"/>
              </w:rPr>
            </w:r>
          </w:p>
        </w:tc>
      </w:tr>
      <w:tr>
        <w:trPr>
          <w:cantSplit w:val="0"/>
          <w:trHeight w:val="200" w:hRule="atLeast"/>
          <w:tblHeader w:val="0"/>
        </w:trPr>
        <w:tc>
          <w:tcPr/>
          <w:p w:rsidR="00000000" w:rsidDel="00000000" w:rsidP="00000000" w:rsidRDefault="00000000" w:rsidRPr="00000000" w14:paraId="00000058">
            <w:pPr>
              <w:pageBreakBefore w:val="0"/>
              <w:widowControl w:val="0"/>
              <w:ind w:left="0" w:right="0" w:firstLine="0"/>
              <w:rPr>
                <w:sz w:val="20"/>
                <w:szCs w:val="20"/>
              </w:rPr>
            </w:pPr>
            <w:r w:rsidDel="00000000" w:rsidR="00000000" w:rsidRPr="00000000">
              <w:rPr>
                <w:sz w:val="20"/>
                <w:szCs w:val="20"/>
                <w:rtl w:val="0"/>
              </w:rPr>
              <w:t xml:space="preserve">Customer Centricity</w:t>
            </w:r>
          </w:p>
        </w:tc>
        <w:tc>
          <w:tcPr>
            <w:gridSpan w:val="2"/>
          </w:tcPr>
          <w:p w:rsidR="00000000" w:rsidDel="00000000" w:rsidP="00000000" w:rsidRDefault="00000000" w:rsidRPr="00000000" w14:paraId="00000059">
            <w:pPr>
              <w:pageBreakBefore w:val="0"/>
              <w:spacing w:after="200" w:lineRule="auto"/>
              <w:ind w:left="0" w:right="0" w:firstLine="0"/>
              <w:rPr>
                <w:sz w:val="20"/>
                <w:szCs w:val="20"/>
              </w:rPr>
            </w:pPr>
            <w:r w:rsidDel="00000000" w:rsidR="00000000" w:rsidRPr="00000000">
              <w:rPr>
                <w:sz w:val="20"/>
                <w:szCs w:val="20"/>
                <w:rtl w:val="0"/>
              </w:rPr>
              <w:t xml:space="preserve">Puts every customer, both internal and external, at the heart of everything, and understands the Partnership ambition to offer differentiated service that is aligned to our Values. Understands that they are empowered to deliver incredible service for every type of customer with whom they interact and acts on this every time in every environment.</w:t>
            </w:r>
          </w:p>
        </w:tc>
      </w:tr>
      <w:tr>
        <w:trPr>
          <w:cantSplit w:val="0"/>
          <w:trHeight w:val="1190" w:hRule="atLeast"/>
          <w:tblHeader w:val="0"/>
        </w:trPr>
        <w:tc>
          <w:tcPr/>
          <w:p w:rsidR="00000000" w:rsidDel="00000000" w:rsidP="00000000" w:rsidRDefault="00000000" w:rsidRPr="00000000" w14:paraId="0000005B">
            <w:pPr>
              <w:pageBreakBefore w:val="0"/>
              <w:widowControl w:val="0"/>
              <w:ind w:left="0" w:right="0" w:firstLine="0"/>
              <w:rPr>
                <w:sz w:val="20"/>
                <w:szCs w:val="20"/>
              </w:rPr>
            </w:pPr>
            <w:r w:rsidDel="00000000" w:rsidR="00000000" w:rsidRPr="00000000">
              <w:rPr>
                <w:sz w:val="20"/>
                <w:szCs w:val="20"/>
                <w:rtl w:val="0"/>
              </w:rPr>
              <w:t xml:space="preserve">Continuous Improvement</w:t>
            </w:r>
          </w:p>
        </w:tc>
        <w:tc>
          <w:tcPr>
            <w:gridSpan w:val="2"/>
          </w:tcPr>
          <w:p w:rsidR="00000000" w:rsidDel="00000000" w:rsidP="00000000" w:rsidRDefault="00000000" w:rsidRPr="00000000" w14:paraId="0000005C">
            <w:pPr>
              <w:pageBreakBefore w:val="0"/>
              <w:spacing w:after="200" w:lineRule="auto"/>
              <w:ind w:left="0" w:right="0" w:firstLine="0"/>
              <w:rPr>
                <w:sz w:val="20"/>
                <w:szCs w:val="20"/>
              </w:rPr>
            </w:pPr>
            <w:r w:rsidDel="00000000" w:rsidR="00000000" w:rsidRPr="00000000">
              <w:rPr>
                <w:sz w:val="20"/>
                <w:szCs w:val="20"/>
                <w:rtl w:val="0"/>
              </w:rPr>
              <w:t xml:space="preserve">Thinks boldly and sees issues and opportunities from all angles and multiple perspectives, even the unprecedented to draw out meaning and connections and make recommendations to adjust strategy and outcomes as a result. Generates a number of workable options and overcomes barriers to finding solutions.</w:t>
            </w:r>
          </w:p>
        </w:tc>
      </w:tr>
      <w:tr>
        <w:trPr>
          <w:cantSplit w:val="0"/>
          <w:trHeight w:val="200" w:hRule="atLeast"/>
          <w:tblHeader w:val="0"/>
        </w:trPr>
        <w:tc>
          <w:tcPr/>
          <w:p w:rsidR="00000000" w:rsidDel="00000000" w:rsidP="00000000" w:rsidRDefault="00000000" w:rsidRPr="00000000" w14:paraId="0000005E">
            <w:pPr>
              <w:pageBreakBefore w:val="0"/>
              <w:widowControl w:val="0"/>
              <w:ind w:left="0" w:right="0" w:firstLine="0"/>
              <w:rPr>
                <w:sz w:val="20"/>
                <w:szCs w:val="20"/>
              </w:rPr>
            </w:pPr>
            <w:r w:rsidDel="00000000" w:rsidR="00000000" w:rsidRPr="00000000">
              <w:rPr>
                <w:sz w:val="20"/>
                <w:szCs w:val="20"/>
                <w:rtl w:val="0"/>
              </w:rPr>
              <w:t xml:space="preserve">Learning Culture</w:t>
            </w:r>
          </w:p>
        </w:tc>
        <w:tc>
          <w:tcPr>
            <w:gridSpan w:val="2"/>
          </w:tcPr>
          <w:p w:rsidR="00000000" w:rsidDel="00000000" w:rsidP="00000000" w:rsidRDefault="00000000" w:rsidRPr="00000000" w14:paraId="0000005F">
            <w:pPr>
              <w:pageBreakBefore w:val="0"/>
              <w:spacing w:after="200" w:lineRule="auto"/>
              <w:ind w:left="0" w:right="0" w:firstLine="0"/>
              <w:rPr>
                <w:sz w:val="20"/>
                <w:szCs w:val="20"/>
              </w:rPr>
            </w:pPr>
            <w:r w:rsidDel="00000000" w:rsidR="00000000" w:rsidRPr="00000000">
              <w:rPr>
                <w:sz w:val="20"/>
                <w:szCs w:val="20"/>
                <w:rtl w:val="0"/>
              </w:rPr>
              <w:t xml:space="preserve">Welcomes the views of others when it comes to own learning and development and is open to understanding others' strengths and using them where appropriate</w:t>
            </w:r>
          </w:p>
        </w:tc>
      </w:tr>
      <w:tr>
        <w:trPr>
          <w:cantSplit w:val="0"/>
          <w:trHeight w:val="200" w:hRule="atLeast"/>
          <w:tblHeader w:val="0"/>
        </w:trPr>
        <w:tc>
          <w:tcPr/>
          <w:p w:rsidR="00000000" w:rsidDel="00000000" w:rsidP="00000000" w:rsidRDefault="00000000" w:rsidRPr="00000000" w14:paraId="00000061">
            <w:pPr>
              <w:pageBreakBefore w:val="0"/>
              <w:widowControl w:val="0"/>
              <w:ind w:left="0" w:right="0" w:firstLine="0"/>
              <w:rPr>
                <w:sz w:val="20"/>
                <w:szCs w:val="20"/>
              </w:rPr>
            </w:pPr>
            <w:r w:rsidDel="00000000" w:rsidR="00000000" w:rsidRPr="00000000">
              <w:rPr>
                <w:sz w:val="20"/>
                <w:szCs w:val="20"/>
                <w:rtl w:val="0"/>
              </w:rPr>
              <w:t xml:space="preserve">Agile learning</w:t>
            </w:r>
          </w:p>
        </w:tc>
        <w:tc>
          <w:tcPr>
            <w:gridSpan w:val="2"/>
          </w:tcPr>
          <w:p w:rsidR="00000000" w:rsidDel="00000000" w:rsidP="00000000" w:rsidRDefault="00000000" w:rsidRPr="00000000" w14:paraId="00000062">
            <w:pPr>
              <w:pageBreakBefore w:val="0"/>
              <w:spacing w:after="200" w:lineRule="auto"/>
              <w:ind w:left="0" w:right="0" w:firstLine="0"/>
              <w:rPr>
                <w:sz w:val="20"/>
                <w:szCs w:val="20"/>
              </w:rPr>
            </w:pPr>
            <w:r w:rsidDel="00000000" w:rsidR="00000000" w:rsidRPr="00000000">
              <w:rPr>
                <w:sz w:val="20"/>
                <w:szCs w:val="20"/>
                <w:rtl w:val="0"/>
              </w:rPr>
              <w:t xml:space="preserve">Acknowledges own mistakes, learns from them and adapts to meet ever changing demands. Sets high personal standards and learns from experience and applies this in new situations to achieve success. Takes personal responsibility for realising own full potential through doing more, doing</w:t>
            </w:r>
          </w:p>
        </w:tc>
      </w:tr>
      <w:tr>
        <w:trPr>
          <w:cantSplit w:val="0"/>
          <w:trHeight w:val="200" w:hRule="atLeast"/>
          <w:tblHeader w:val="0"/>
        </w:trPr>
        <w:tc>
          <w:tcPr/>
          <w:p w:rsidR="00000000" w:rsidDel="00000000" w:rsidP="00000000" w:rsidRDefault="00000000" w:rsidRPr="00000000" w14:paraId="00000064">
            <w:pPr>
              <w:pageBreakBefore w:val="0"/>
              <w:widowControl w:val="0"/>
              <w:ind w:left="0" w:right="0" w:firstLine="0"/>
              <w:rPr>
                <w:sz w:val="20"/>
                <w:szCs w:val="20"/>
              </w:rPr>
            </w:pPr>
            <w:r w:rsidDel="00000000" w:rsidR="00000000" w:rsidRPr="00000000">
              <w:rPr>
                <w:sz w:val="20"/>
                <w:szCs w:val="20"/>
                <w:rtl w:val="0"/>
              </w:rPr>
              <w:t xml:space="preserve">Inclusivity</w:t>
            </w:r>
          </w:p>
        </w:tc>
        <w:tc>
          <w:tcPr>
            <w:gridSpan w:val="2"/>
          </w:tcPr>
          <w:p w:rsidR="00000000" w:rsidDel="00000000" w:rsidP="00000000" w:rsidRDefault="00000000" w:rsidRPr="00000000" w14:paraId="00000065">
            <w:pPr>
              <w:pageBreakBefore w:val="0"/>
              <w:spacing w:after="200" w:lineRule="auto"/>
              <w:ind w:left="0" w:right="0" w:firstLine="0"/>
              <w:rPr>
                <w:sz w:val="20"/>
                <w:szCs w:val="20"/>
              </w:rPr>
            </w:pPr>
            <w:r w:rsidDel="00000000" w:rsidR="00000000" w:rsidRPr="00000000">
              <w:rPr>
                <w:sz w:val="20"/>
                <w:szCs w:val="20"/>
                <w:rtl w:val="0"/>
              </w:rPr>
              <w:t xml:space="preserve">Understands and embraces individuality and all cultural differences to create and contribute to a respectful and inclusive workplace, both in own team and in all dealings with fellow Partners.</w:t>
            </w:r>
          </w:p>
        </w:tc>
      </w:tr>
    </w:tbl>
    <w:p w:rsidR="00000000" w:rsidDel="00000000" w:rsidP="00000000" w:rsidRDefault="00000000" w:rsidRPr="00000000" w14:paraId="00000067">
      <w:pPr>
        <w:pageBreakBefore w:val="0"/>
        <w:spacing w:after="200" w:line="240" w:lineRule="auto"/>
        <w:ind w:left="0" w:right="0" w:firstLine="0"/>
        <w:rPr>
          <w:b w:val="1"/>
          <w:bCs w:val="1"/>
          <w:sz w:val="20"/>
          <w:szCs w:val="20"/>
        </w:rPr>
      </w:pPr>
      <w:r w:rsidDel="00000000" w:rsidR="00000000" w:rsidRPr="00000000">
        <w:rPr>
          <w:rtl w:val="0"/>
        </w:rPr>
      </w:r>
    </w:p>
    <w:tbl>
      <w:tblPr>
        <w:tblStyle w:val="Table3"/>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50"/>
        <w:gridCol w:w="3550"/>
        <w:tblGridChange w:id="0">
          <w:tblGrid>
            <w:gridCol w:w="3550"/>
            <w:gridCol w:w="3550"/>
            <w:gridCol w:w="3550"/>
          </w:tblGrid>
        </w:tblGridChange>
      </w:tblGrid>
      <w:tr>
        <w:trPr>
          <w:cantSplit w:val="0"/>
          <w:trHeight w:val="200" w:hRule="atLeast"/>
          <w:tblHeader w:val="0"/>
        </w:trPr>
        <w:tc>
          <w:tcPr>
            <w:gridSpan w:val="3"/>
          </w:tcPr>
          <w:p w:rsidR="00000000" w:rsidDel="00000000" w:rsidP="00000000" w:rsidRDefault="00000000" w:rsidRPr="00000000" w14:paraId="00000068">
            <w:pPr>
              <w:pageBreakBefore w:val="0"/>
              <w:spacing w:after="200" w:line="240" w:lineRule="auto"/>
              <w:ind w:left="0" w:right="0" w:firstLine="0"/>
              <w:rPr>
                <w:b w:val="1"/>
                <w:bCs w:val="1"/>
                <w:sz w:val="20"/>
                <w:szCs w:val="20"/>
              </w:rPr>
            </w:pPr>
            <w:r w:rsidDel="00000000" w:rsidR="00000000" w:rsidRPr="00000000">
              <w:rPr>
                <w:b w:val="1"/>
                <w:bCs w:val="1"/>
                <w:sz w:val="20"/>
                <w:szCs w:val="20"/>
                <w:rtl w:val="0"/>
              </w:rPr>
              <w:t xml:space="preserve">The six Assessment Criteria for Resourcing most relevant to this role are: </w:t>
            </w:r>
          </w:p>
        </w:tc>
      </w:tr>
      <w:tr>
        <w:trPr>
          <w:cantSplit w:val="0"/>
          <w:trHeight w:val="200" w:hRule="atLeast"/>
          <w:tblHeader w:val="0"/>
        </w:trPr>
        <w:tc>
          <w:tcPr>
            <w:gridSpan w:val="3"/>
          </w:tcPr>
          <w:p w:rsidR="00000000" w:rsidDel="00000000" w:rsidP="00000000" w:rsidRDefault="00000000" w:rsidRPr="00000000" w14:paraId="0000006B">
            <w:pPr>
              <w:pageBreakBefore w:val="0"/>
              <w:numPr>
                <w:ilvl w:val="0"/>
                <w:numId w:val="6"/>
              </w:numPr>
              <w:spacing w:after="0" w:line="240" w:lineRule="auto"/>
              <w:ind w:left="720" w:right="0" w:hanging="360"/>
              <w:rPr>
                <w:sz w:val="20"/>
                <w:szCs w:val="20"/>
              </w:rPr>
            </w:pPr>
            <w:r w:rsidDel="00000000" w:rsidR="00000000" w:rsidRPr="00000000">
              <w:rPr>
                <w:sz w:val="20"/>
                <w:szCs w:val="20"/>
                <w:rtl w:val="0"/>
              </w:rPr>
              <w:t xml:space="preserve">Customer &amp; Performance Focus </w:t>
            </w:r>
            <w:r w:rsidDel="00000000" w:rsidR="00000000" w:rsidRPr="00000000">
              <w:rPr>
                <w:rtl w:val="0"/>
              </w:rPr>
            </w:r>
          </w:p>
          <w:p w:rsidR="00000000" w:rsidDel="00000000" w:rsidP="00000000" w:rsidRDefault="00000000" w:rsidRPr="00000000" w14:paraId="0000006C">
            <w:pPr>
              <w:pageBreakBefore w:val="0"/>
              <w:numPr>
                <w:ilvl w:val="0"/>
                <w:numId w:val="6"/>
              </w:numPr>
              <w:spacing w:after="0" w:line="240" w:lineRule="auto"/>
              <w:ind w:left="720" w:right="0" w:hanging="360"/>
              <w:rPr>
                <w:sz w:val="20"/>
                <w:szCs w:val="20"/>
              </w:rPr>
            </w:pPr>
            <w:r w:rsidDel="00000000" w:rsidR="00000000" w:rsidRPr="00000000">
              <w:rPr>
                <w:sz w:val="20"/>
                <w:szCs w:val="20"/>
                <w:rtl w:val="0"/>
              </w:rPr>
              <w:t xml:space="preserve">Empowered Partner </w:t>
            </w:r>
            <w:r w:rsidDel="00000000" w:rsidR="00000000" w:rsidRPr="00000000">
              <w:rPr>
                <w:rtl w:val="0"/>
              </w:rPr>
            </w:r>
          </w:p>
          <w:p w:rsidR="00000000" w:rsidDel="00000000" w:rsidP="00000000" w:rsidRDefault="00000000" w:rsidRPr="00000000" w14:paraId="0000006D">
            <w:pPr>
              <w:pageBreakBefore w:val="0"/>
              <w:numPr>
                <w:ilvl w:val="0"/>
                <w:numId w:val="6"/>
              </w:numPr>
              <w:ind w:left="720" w:right="0" w:hanging="360"/>
              <w:rPr>
                <w:sz w:val="20"/>
                <w:szCs w:val="20"/>
              </w:rPr>
            </w:pPr>
            <w:r w:rsidDel="00000000" w:rsidR="00000000" w:rsidRPr="00000000">
              <w:rPr>
                <w:sz w:val="20"/>
                <w:szCs w:val="20"/>
                <w:rtl w:val="0"/>
              </w:rPr>
              <w:t xml:space="preserve">Planning &amp; Delivering Excellence</w:t>
            </w:r>
          </w:p>
          <w:p w:rsidR="00000000" w:rsidDel="00000000" w:rsidP="00000000" w:rsidRDefault="00000000" w:rsidRPr="00000000" w14:paraId="0000006E">
            <w:pPr>
              <w:pageBreakBefore w:val="0"/>
              <w:numPr>
                <w:ilvl w:val="0"/>
                <w:numId w:val="6"/>
              </w:numPr>
              <w:ind w:left="720" w:right="0" w:hanging="360"/>
              <w:rPr>
                <w:sz w:val="20"/>
                <w:szCs w:val="20"/>
              </w:rPr>
            </w:pPr>
            <w:r w:rsidDel="00000000" w:rsidR="00000000" w:rsidRPr="00000000">
              <w:rPr>
                <w:sz w:val="20"/>
                <w:szCs w:val="20"/>
                <w:rtl w:val="0"/>
              </w:rPr>
              <w:t xml:space="preserve">Collaborating &amp; Supporting</w:t>
            </w:r>
          </w:p>
          <w:p w:rsidR="00000000" w:rsidDel="00000000" w:rsidP="00000000" w:rsidRDefault="00000000" w:rsidRPr="00000000" w14:paraId="0000006F">
            <w:pPr>
              <w:pageBreakBefore w:val="0"/>
              <w:numPr>
                <w:ilvl w:val="0"/>
                <w:numId w:val="6"/>
              </w:numPr>
              <w:ind w:left="720" w:right="0" w:hanging="360"/>
              <w:rPr>
                <w:sz w:val="20"/>
                <w:szCs w:val="20"/>
              </w:rPr>
            </w:pPr>
            <w:r w:rsidDel="00000000" w:rsidR="00000000" w:rsidRPr="00000000">
              <w:rPr>
                <w:sz w:val="20"/>
                <w:szCs w:val="20"/>
                <w:rtl w:val="0"/>
              </w:rPr>
              <w:t xml:space="preserve">Unlocking Potential</w:t>
            </w:r>
          </w:p>
          <w:p w:rsidR="00000000" w:rsidDel="00000000" w:rsidP="00000000" w:rsidRDefault="00000000" w:rsidRPr="00000000" w14:paraId="00000070">
            <w:pPr>
              <w:pageBreakBefore w:val="0"/>
              <w:numPr>
                <w:ilvl w:val="0"/>
                <w:numId w:val="6"/>
              </w:numPr>
              <w:spacing w:after="200" w:lineRule="auto"/>
              <w:ind w:left="720" w:right="0" w:hanging="360"/>
              <w:rPr>
                <w:sz w:val="20"/>
                <w:szCs w:val="20"/>
              </w:rPr>
            </w:pPr>
            <w:r w:rsidDel="00000000" w:rsidR="00000000" w:rsidRPr="00000000">
              <w:rPr>
                <w:sz w:val="20"/>
                <w:szCs w:val="20"/>
                <w:rtl w:val="0"/>
              </w:rPr>
              <w:t xml:space="preserve">Communicating &amp; Influencing</w:t>
            </w:r>
          </w:p>
        </w:tc>
      </w:tr>
    </w:tbl>
    <w:p w:rsidR="00000000" w:rsidDel="00000000" w:rsidP="00000000" w:rsidRDefault="00000000" w:rsidRPr="00000000" w14:paraId="00000073">
      <w:pPr>
        <w:pageBreakBefore w:val="0"/>
        <w:spacing w:after="200" w:line="240" w:lineRule="auto"/>
        <w:ind w:left="0" w:right="0" w:firstLine="0"/>
        <w:rPr>
          <w:b w:val="1"/>
          <w:bCs w:val="1"/>
          <w:sz w:val="20"/>
          <w:szCs w:val="20"/>
        </w:rPr>
      </w:pPr>
      <w:r w:rsidDel="00000000" w:rsidR="00000000" w:rsidRPr="00000000">
        <w:rPr>
          <w:rtl w:val="0"/>
        </w:rPr>
      </w:r>
    </w:p>
    <w:tbl>
      <w:tblPr>
        <w:tblStyle w:val="Table4"/>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50"/>
        <w:gridCol w:w="3550"/>
        <w:tblGridChange w:id="0">
          <w:tblGrid>
            <w:gridCol w:w="3550"/>
            <w:gridCol w:w="3550"/>
            <w:gridCol w:w="3550"/>
          </w:tblGrid>
        </w:tblGridChange>
      </w:tblGrid>
      <w:tr>
        <w:trPr>
          <w:cantSplit w:val="0"/>
          <w:trHeight w:val="200" w:hRule="atLeast"/>
          <w:tblHeader w:val="0"/>
        </w:trPr>
        <w:tc>
          <w:tcPr>
            <w:gridSpan w:val="3"/>
          </w:tcPr>
          <w:p w:rsidR="00000000" w:rsidDel="00000000" w:rsidP="00000000" w:rsidRDefault="00000000" w:rsidRPr="00000000" w14:paraId="00000074">
            <w:pPr>
              <w:pageBreakBefore w:val="0"/>
              <w:spacing w:after="200" w:line="240" w:lineRule="auto"/>
              <w:ind w:left="0" w:right="0" w:firstLine="0"/>
              <w:rPr>
                <w:i w:val="1"/>
                <w:iCs w:val="1"/>
                <w:color w:val="0000ff"/>
                <w:sz w:val="20"/>
                <w:szCs w:val="20"/>
              </w:rPr>
            </w:pPr>
            <w:r w:rsidDel="00000000" w:rsidR="00000000" w:rsidRPr="00000000">
              <w:rPr>
                <w:b w:val="1"/>
                <w:bCs w:val="1"/>
                <w:sz w:val="20"/>
                <w:szCs w:val="20"/>
                <w:rtl w:val="0"/>
              </w:rPr>
              <w:t xml:space="preserve">Qualifications &amp; Experience </w:t>
            </w:r>
            <w:r w:rsidDel="00000000" w:rsidR="00000000" w:rsidRPr="00000000">
              <w:rPr>
                <w:rtl w:val="0"/>
              </w:rPr>
            </w:r>
          </w:p>
          <w:p w:rsidR="00000000" w:rsidDel="00000000" w:rsidP="00000000" w:rsidRDefault="00000000" w:rsidRPr="00000000" w14:paraId="00000075">
            <w:pPr>
              <w:pageBreakBefore w:val="0"/>
              <w:spacing w:after="200" w:line="240" w:lineRule="auto"/>
              <w:ind w:left="0" w:right="0" w:firstLine="0"/>
              <w:rPr>
                <w:sz w:val="20"/>
                <w:szCs w:val="20"/>
              </w:rPr>
            </w:pPr>
            <w:r w:rsidDel="00000000" w:rsidR="00000000" w:rsidRPr="00000000">
              <w:rPr>
                <w:b w:val="1"/>
                <w:bCs w:val="1"/>
                <w:sz w:val="20"/>
                <w:szCs w:val="20"/>
                <w:rtl w:val="0"/>
              </w:rPr>
              <w:t xml:space="preserve">Essential </w:t>
            </w:r>
            <w:r w:rsidDel="00000000" w:rsidR="00000000" w:rsidRPr="00000000">
              <w:rPr>
                <w:rtl w:val="0"/>
              </w:rPr>
            </w:r>
          </w:p>
          <w:p w:rsidR="00000000" w:rsidDel="00000000" w:rsidP="00000000" w:rsidRDefault="00000000" w:rsidRPr="00000000" w14:paraId="00000076">
            <w:pPr>
              <w:pageBreakBefore w:val="0"/>
              <w:spacing w:after="200" w:line="240" w:lineRule="auto"/>
              <w:ind w:left="0" w:right="0" w:firstLine="0"/>
              <w:rPr>
                <w:sz w:val="20"/>
                <w:szCs w:val="20"/>
              </w:rPr>
            </w:pPr>
            <w:r w:rsidDel="00000000" w:rsidR="00000000" w:rsidRPr="00000000">
              <w:rPr>
                <w:rtl w:val="0"/>
              </w:rPr>
            </w:r>
          </w:p>
          <w:p w:rsidR="00000000" w:rsidDel="00000000" w:rsidP="00000000" w:rsidRDefault="00000000" w:rsidRPr="00000000" w14:paraId="00000077">
            <w:pPr>
              <w:pageBreakBefore w:val="0"/>
              <w:spacing w:after="0" w:line="240" w:lineRule="auto"/>
              <w:ind w:left="0" w:right="0" w:firstLine="0"/>
              <w:rPr>
                <w:sz w:val="20"/>
                <w:szCs w:val="20"/>
                <w:highlight w:val="white"/>
              </w:rPr>
            </w:pPr>
            <w:r w:rsidDel="00000000" w:rsidR="00000000" w:rsidRPr="00000000">
              <w:rPr>
                <w:sz w:val="20"/>
                <w:szCs w:val="20"/>
                <w:highlight w:val="white"/>
                <w:rtl w:val="0"/>
              </w:rPr>
              <w:t xml:space="preserve">Good basic education - e.g. GCSEs or equivalent vocational studies</w:t>
            </w:r>
          </w:p>
          <w:p w:rsidR="00000000" w:rsidDel="00000000" w:rsidP="00000000" w:rsidRDefault="00000000" w:rsidRPr="00000000" w14:paraId="00000078">
            <w:pPr>
              <w:pageBreakBefore w:val="0"/>
              <w:spacing w:after="0" w:line="240" w:lineRule="auto"/>
              <w:ind w:left="0" w:right="0" w:firstLine="0"/>
              <w:rPr>
                <w:sz w:val="20"/>
                <w:szCs w:val="20"/>
                <w:highlight w:val="white"/>
              </w:rPr>
            </w:pPr>
            <w:r w:rsidDel="00000000" w:rsidR="00000000" w:rsidRPr="00000000">
              <w:rPr>
                <w:sz w:val="20"/>
                <w:szCs w:val="20"/>
                <w:highlight w:val="white"/>
                <w:rtl w:val="0"/>
              </w:rPr>
              <w:t xml:space="preserve">Operational experience in PDRs, canteens or hospitality</w:t>
            </w:r>
          </w:p>
          <w:p w:rsidR="00000000" w:rsidDel="00000000" w:rsidP="00000000" w:rsidRDefault="00000000" w:rsidRPr="00000000" w14:paraId="00000079">
            <w:pPr>
              <w:pageBreakBefore w:val="0"/>
              <w:spacing w:after="0" w:line="240" w:lineRule="auto"/>
              <w:ind w:left="0" w:right="0" w:firstLine="0"/>
              <w:rPr>
                <w:sz w:val="20"/>
                <w:szCs w:val="20"/>
                <w:highlight w:val="white"/>
              </w:rPr>
            </w:pPr>
            <w:r w:rsidDel="00000000" w:rsidR="00000000" w:rsidRPr="00000000">
              <w:rPr>
                <w:rtl w:val="0"/>
              </w:rPr>
            </w:r>
          </w:p>
          <w:p w:rsidR="00000000" w:rsidDel="00000000" w:rsidP="00000000" w:rsidRDefault="00000000" w:rsidRPr="00000000" w14:paraId="0000007A">
            <w:pPr>
              <w:pageBreakBefore w:val="0"/>
              <w:spacing w:after="0" w:line="240" w:lineRule="auto"/>
              <w:ind w:left="0" w:right="0" w:firstLine="0"/>
              <w:rPr>
                <w:sz w:val="20"/>
                <w:szCs w:val="20"/>
                <w:highlight w:val="white"/>
              </w:rPr>
            </w:pPr>
            <w:r w:rsidDel="00000000" w:rsidR="00000000" w:rsidRPr="00000000">
              <w:rPr>
                <w:rtl w:val="0"/>
              </w:rPr>
            </w:r>
          </w:p>
        </w:tc>
      </w:tr>
      <w:tr>
        <w:trPr>
          <w:cantSplit w:val="0"/>
          <w:trHeight w:val="200" w:hRule="atLeast"/>
          <w:tblHeader w:val="0"/>
        </w:trPr>
        <w:tc>
          <w:tcPr>
            <w:gridSpan w:val="3"/>
          </w:tcPr>
          <w:p w:rsidR="00000000" w:rsidDel="00000000" w:rsidP="00000000" w:rsidRDefault="00000000" w:rsidRPr="00000000" w14:paraId="0000007D">
            <w:pPr>
              <w:pageBreakBefore w:val="0"/>
              <w:spacing w:after="200" w:line="240" w:lineRule="auto"/>
              <w:ind w:left="0" w:right="0" w:firstLine="0"/>
              <w:rPr>
                <w:b w:val="1"/>
                <w:bCs w:val="1"/>
                <w:sz w:val="20"/>
                <w:szCs w:val="20"/>
              </w:rPr>
            </w:pPr>
            <w:r w:rsidDel="00000000" w:rsidR="00000000" w:rsidRPr="00000000">
              <w:rPr>
                <w:b w:val="1"/>
                <w:bCs w:val="1"/>
                <w:sz w:val="20"/>
                <w:szCs w:val="20"/>
                <w:rtl w:val="0"/>
              </w:rPr>
              <w:t xml:space="preserve">Desirable</w:t>
            </w:r>
          </w:p>
          <w:p w:rsidR="00000000" w:rsidDel="00000000" w:rsidP="00000000" w:rsidRDefault="00000000" w:rsidRPr="00000000" w14:paraId="0000007E">
            <w:pPr>
              <w:pageBreakBefore w:val="0"/>
              <w:spacing w:after="200" w:lineRule="auto"/>
              <w:ind w:left="0" w:right="0" w:firstLine="0"/>
              <w:rPr>
                <w:sz w:val="20"/>
                <w:szCs w:val="20"/>
              </w:rPr>
            </w:pPr>
            <w:r w:rsidDel="00000000" w:rsidR="00000000" w:rsidRPr="00000000">
              <w:rPr>
                <w:b w:val="1"/>
                <w:bCs w:val="1"/>
                <w:sz w:val="20"/>
                <w:szCs w:val="20"/>
                <w:rtl w:val="0"/>
              </w:rPr>
              <w:t xml:space="preserve"> </w:t>
            </w:r>
            <w:r w:rsidDel="00000000" w:rsidR="00000000" w:rsidRPr="00000000">
              <w:rPr>
                <w:sz w:val="20"/>
                <w:szCs w:val="20"/>
                <w:rtl w:val="0"/>
              </w:rPr>
              <w:t xml:space="preserve">Food Safety Level 2 &amp;  3</w:t>
            </w:r>
          </w:p>
          <w:p w:rsidR="00000000" w:rsidDel="00000000" w:rsidP="00000000" w:rsidRDefault="00000000" w:rsidRPr="00000000" w14:paraId="0000007F">
            <w:pPr>
              <w:pageBreakBefore w:val="0"/>
              <w:spacing w:after="200" w:line="240" w:lineRule="auto"/>
              <w:ind w:left="0" w:right="0" w:firstLine="0"/>
              <w:rPr>
                <w:b w:val="1"/>
                <w:bCs w:val="1"/>
                <w:sz w:val="20"/>
                <w:szCs w:val="20"/>
              </w:rPr>
            </w:pPr>
            <w:r w:rsidDel="00000000" w:rsidR="00000000" w:rsidRPr="00000000">
              <w:rPr>
                <w:rtl w:val="0"/>
              </w:rPr>
            </w:r>
          </w:p>
          <w:p w:rsidR="00000000" w:rsidDel="00000000" w:rsidP="00000000" w:rsidRDefault="00000000" w:rsidRPr="00000000" w14:paraId="00000080">
            <w:pPr>
              <w:pageBreakBefore w:val="0"/>
              <w:spacing w:after="200" w:line="240" w:lineRule="auto"/>
              <w:ind w:left="0" w:right="0" w:firstLine="0"/>
              <w:rPr>
                <w:sz w:val="20"/>
                <w:szCs w:val="20"/>
              </w:rPr>
            </w:pPr>
            <w:r w:rsidDel="00000000" w:rsidR="00000000" w:rsidRPr="00000000">
              <w:rPr>
                <w:rtl w:val="0"/>
              </w:rPr>
            </w:r>
          </w:p>
        </w:tc>
      </w:tr>
    </w:tbl>
    <w:p w:rsidR="00000000" w:rsidDel="00000000" w:rsidP="00000000" w:rsidRDefault="00000000" w:rsidRPr="00000000" w14:paraId="00000083">
      <w:pPr>
        <w:pageBreakBefore w:val="0"/>
        <w:spacing w:after="200" w:line="240" w:lineRule="auto"/>
        <w:ind w:left="0" w:right="0" w:firstLine="0"/>
        <w:rPr>
          <w:b w:val="1"/>
          <w:bCs w:val="1"/>
          <w:sz w:val="20"/>
          <w:szCs w:val="20"/>
        </w:rPr>
      </w:pPr>
      <w:r w:rsidDel="00000000" w:rsidR="00000000" w:rsidRPr="00000000">
        <w:rPr>
          <w:rtl w:val="0"/>
        </w:rPr>
      </w:r>
    </w:p>
    <w:tbl>
      <w:tblPr>
        <w:tblStyle w:val="Table5"/>
        <w:tblW w:w="1065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0"/>
        <w:gridCol w:w="3550"/>
        <w:gridCol w:w="3550"/>
        <w:tblGridChange w:id="0">
          <w:tblGrid>
            <w:gridCol w:w="3550"/>
            <w:gridCol w:w="3550"/>
            <w:gridCol w:w="3550"/>
          </w:tblGrid>
        </w:tblGridChange>
      </w:tblGrid>
      <w:tr>
        <w:trPr>
          <w:cantSplit w:val="0"/>
          <w:tblHeader w:val="0"/>
        </w:trPr>
        <w:tc>
          <w:tcPr/>
          <w:p w:rsidR="00000000" w:rsidDel="00000000" w:rsidP="00000000" w:rsidRDefault="00000000" w:rsidRPr="00000000" w14:paraId="00000084">
            <w:pPr>
              <w:pageBreakBefore w:val="0"/>
              <w:spacing w:after="200" w:line="240" w:lineRule="auto"/>
              <w:ind w:left="0" w:right="0" w:firstLine="0"/>
              <w:rPr>
                <w:b w:val="1"/>
                <w:bCs w:val="1"/>
                <w:i w:val="1"/>
                <w:iCs w:val="1"/>
                <w:sz w:val="20"/>
                <w:szCs w:val="20"/>
              </w:rPr>
            </w:pPr>
            <w:r w:rsidDel="00000000" w:rsidR="00000000" w:rsidRPr="00000000">
              <w:rPr>
                <w:b w:val="1"/>
                <w:bCs w:val="1"/>
                <w:i w:val="1"/>
                <w:iCs w:val="1"/>
                <w:sz w:val="20"/>
                <w:szCs w:val="20"/>
                <w:rtl w:val="0"/>
              </w:rPr>
              <w:t xml:space="preserve">Version</w:t>
            </w:r>
          </w:p>
        </w:tc>
        <w:tc>
          <w:tcPr/>
          <w:p w:rsidR="00000000" w:rsidDel="00000000" w:rsidP="00000000" w:rsidRDefault="00000000" w:rsidRPr="00000000" w14:paraId="00000085">
            <w:pPr>
              <w:pageBreakBefore w:val="0"/>
              <w:spacing w:after="200" w:line="240" w:lineRule="auto"/>
              <w:ind w:left="0" w:right="0" w:firstLine="0"/>
              <w:rPr>
                <w:b w:val="1"/>
                <w:bCs w:val="1"/>
                <w:i w:val="1"/>
                <w:iCs w:val="1"/>
                <w:sz w:val="20"/>
                <w:szCs w:val="20"/>
              </w:rPr>
            </w:pPr>
            <w:r w:rsidDel="00000000" w:rsidR="00000000" w:rsidRPr="00000000">
              <w:rPr>
                <w:b w:val="1"/>
                <w:bCs w:val="1"/>
                <w:i w:val="1"/>
                <w:iCs w:val="1"/>
                <w:sz w:val="20"/>
                <w:szCs w:val="20"/>
                <w:rtl w:val="0"/>
              </w:rPr>
              <w:t xml:space="preserve">Created/updated by</w:t>
            </w:r>
          </w:p>
        </w:tc>
        <w:tc>
          <w:tcPr/>
          <w:p w:rsidR="00000000" w:rsidDel="00000000" w:rsidP="00000000" w:rsidRDefault="00000000" w:rsidRPr="00000000" w14:paraId="00000086">
            <w:pPr>
              <w:pageBreakBefore w:val="0"/>
              <w:spacing w:after="200" w:line="240" w:lineRule="auto"/>
              <w:ind w:left="0" w:right="0" w:firstLine="0"/>
              <w:rPr>
                <w:b w:val="1"/>
                <w:bCs w:val="1"/>
                <w:i w:val="1"/>
                <w:iCs w:val="1"/>
                <w:sz w:val="20"/>
                <w:szCs w:val="20"/>
              </w:rPr>
            </w:pPr>
            <w:r w:rsidDel="00000000" w:rsidR="00000000" w:rsidRPr="00000000">
              <w:rPr>
                <w:b w:val="1"/>
                <w:bCs w:val="1"/>
                <w:i w:val="1"/>
                <w:iCs w:val="1"/>
                <w:sz w:val="20"/>
                <w:szCs w:val="20"/>
                <w:rtl w:val="0"/>
              </w:rPr>
              <w:t xml:space="preserve">Date</w:t>
            </w:r>
          </w:p>
        </w:tc>
      </w:tr>
      <w:tr>
        <w:trPr>
          <w:cantSplit w:val="0"/>
          <w:tblHeader w:val="0"/>
        </w:trPr>
        <w:tc>
          <w:tcPr/>
          <w:p w:rsidR="00000000" w:rsidDel="00000000" w:rsidP="00000000" w:rsidRDefault="00000000" w:rsidRPr="00000000" w14:paraId="00000087">
            <w:pPr>
              <w:pageBreakBefore w:val="0"/>
              <w:spacing w:after="200" w:line="240" w:lineRule="auto"/>
              <w:ind w:left="0" w:right="0" w:firstLine="0"/>
              <w:rPr>
                <w:i w:val="1"/>
                <w:iCs w:val="1"/>
                <w:sz w:val="20"/>
                <w:szCs w:val="20"/>
              </w:rPr>
            </w:pPr>
            <w:r w:rsidDel="00000000" w:rsidR="00000000" w:rsidRPr="00000000">
              <w:rPr>
                <w:i w:val="1"/>
                <w:iCs w:val="1"/>
                <w:sz w:val="20"/>
                <w:szCs w:val="20"/>
                <w:rtl w:val="0"/>
              </w:rPr>
              <w:t xml:space="preserve">V1.1</w:t>
            </w:r>
          </w:p>
        </w:tc>
        <w:tc>
          <w:tcPr/>
          <w:p w:rsidR="00000000" w:rsidDel="00000000" w:rsidP="00000000" w:rsidRDefault="00000000" w:rsidRPr="00000000" w14:paraId="00000088">
            <w:pPr>
              <w:pageBreakBefore w:val="0"/>
              <w:spacing w:after="200" w:line="240" w:lineRule="auto"/>
              <w:ind w:left="0" w:right="0" w:firstLine="0"/>
              <w:rPr>
                <w:i w:val="1"/>
                <w:iCs w:val="1"/>
                <w:sz w:val="20"/>
                <w:szCs w:val="20"/>
              </w:rPr>
            </w:pPr>
            <w:hyperlink r:id="rId6">
              <w:r w:rsidDel="00000000" w:rsidR="00000000" w:rsidRPr="00000000">
                <w:rPr>
                  <w:i w:val="1"/>
                  <w:iCs w:val="1"/>
                  <w:color w:val="0000ee"/>
                  <w:sz w:val="20"/>
                  <w:szCs w:val="20"/>
                  <w:u w:val="single"/>
                  <w:rtl w:val="0"/>
                </w:rPr>
                <w:t xml:space="preserve">Kenny Wise</w:t>
              </w:r>
            </w:hyperlink>
            <w:r w:rsidDel="00000000" w:rsidR="00000000" w:rsidRPr="00000000">
              <w:rPr>
                <w:rtl w:val="0"/>
              </w:rPr>
            </w:r>
          </w:p>
        </w:tc>
        <w:tc>
          <w:tcPr/>
          <w:p w:rsidR="00000000" w:rsidDel="00000000" w:rsidP="00000000" w:rsidRDefault="00000000" w:rsidRPr="00000000" w14:paraId="00000089">
            <w:pPr>
              <w:pageBreakBefore w:val="0"/>
              <w:spacing w:after="200" w:line="240" w:lineRule="auto"/>
              <w:ind w:left="0" w:right="0" w:firstLine="0"/>
              <w:rPr>
                <w:i w:val="1"/>
                <w:iCs w:val="1"/>
                <w:sz w:val="20"/>
                <w:szCs w:val="20"/>
              </w:rPr>
            </w:pPr>
            <w:r w:rsidDel="00000000" w:rsidR="00000000" w:rsidRPr="00000000">
              <w:rPr>
                <w:i w:val="1"/>
                <w:iCs w:val="1"/>
                <w:sz w:val="20"/>
                <w:szCs w:val="20"/>
                <w:rtl w:val="0"/>
              </w:rPr>
              <w:t xml:space="preserve">13/02/2023</w:t>
            </w:r>
          </w:p>
        </w:tc>
      </w:tr>
      <w:tr>
        <w:trPr>
          <w:cantSplit w:val="0"/>
          <w:tblHeader w:val="0"/>
        </w:trPr>
        <w:tc>
          <w:tcPr/>
          <w:p w:rsidR="00000000" w:rsidDel="00000000" w:rsidP="00000000" w:rsidRDefault="00000000" w:rsidRPr="00000000" w14:paraId="0000008A">
            <w:pPr>
              <w:pageBreakBefore w:val="0"/>
              <w:spacing w:after="200" w:lineRule="auto"/>
              <w:ind w:left="0" w:right="0" w:firstLine="0"/>
              <w:rPr>
                <w:i w:val="1"/>
                <w:iCs w:val="1"/>
                <w:sz w:val="20"/>
                <w:szCs w:val="20"/>
              </w:rPr>
            </w:pPr>
            <w:r w:rsidDel="00000000" w:rsidR="00000000" w:rsidRPr="00000000">
              <w:rPr>
                <w:rtl w:val="0"/>
              </w:rPr>
            </w:r>
          </w:p>
        </w:tc>
        <w:tc>
          <w:tcPr/>
          <w:p w:rsidR="00000000" w:rsidDel="00000000" w:rsidP="00000000" w:rsidRDefault="00000000" w:rsidRPr="00000000" w14:paraId="0000008B">
            <w:pPr>
              <w:pageBreakBefore w:val="0"/>
              <w:spacing w:after="200" w:lineRule="auto"/>
              <w:ind w:left="0" w:right="0" w:firstLine="0"/>
              <w:rPr>
                <w:i w:val="1"/>
                <w:iCs w:val="1"/>
                <w:sz w:val="20"/>
                <w:szCs w:val="20"/>
              </w:rPr>
            </w:pPr>
            <w:hyperlink r:id="rId7">
              <w:r w:rsidDel="00000000" w:rsidR="00000000" w:rsidRPr="00000000">
                <w:rPr>
                  <w:i w:val="1"/>
                  <w:iCs w:val="1"/>
                  <w:color w:val="0000ee"/>
                  <w:sz w:val="20"/>
                  <w:szCs w:val="20"/>
                  <w:u w:val="single"/>
                  <w:rtl w:val="0"/>
                </w:rPr>
                <w:t xml:space="preserve">Nathan Abernethy-Moore</w:t>
              </w:r>
            </w:hyperlink>
            <w:r w:rsidDel="00000000" w:rsidR="00000000" w:rsidRPr="00000000">
              <w:rPr>
                <w:rtl w:val="0"/>
              </w:rPr>
            </w:r>
          </w:p>
        </w:tc>
        <w:tc>
          <w:tcPr/>
          <w:p w:rsidR="00000000" w:rsidDel="00000000" w:rsidP="00000000" w:rsidRDefault="00000000" w:rsidRPr="00000000" w14:paraId="0000008C">
            <w:pPr>
              <w:pageBreakBefore w:val="0"/>
              <w:spacing w:after="200" w:lineRule="auto"/>
              <w:ind w:left="0" w:right="0" w:firstLine="0"/>
              <w:rPr>
                <w:i w:val="1"/>
                <w:iCs w:val="1"/>
                <w:sz w:val="20"/>
                <w:szCs w:val="20"/>
              </w:rPr>
            </w:pPr>
            <w:r w:rsidDel="00000000" w:rsidR="00000000" w:rsidRPr="00000000">
              <w:rPr>
                <w:i w:val="1"/>
                <w:iCs w:val="1"/>
                <w:sz w:val="20"/>
                <w:szCs w:val="20"/>
                <w:rtl w:val="0"/>
              </w:rPr>
              <w:t xml:space="preserve">13/02/2023</w:t>
            </w:r>
          </w:p>
        </w:tc>
      </w:tr>
    </w:tbl>
    <w:p w:rsidR="00000000" w:rsidDel="00000000" w:rsidP="00000000" w:rsidRDefault="00000000" w:rsidRPr="00000000" w14:paraId="0000008D">
      <w:pPr>
        <w:pageBreakBefore w:val="0"/>
        <w:widowControl w:val="0"/>
        <w:spacing w:line="240" w:lineRule="auto"/>
        <w:ind w:left="0" w:right="0" w:firstLine="0"/>
        <w:rPr>
          <w:sz w:val="20"/>
          <w:szCs w:val="20"/>
        </w:rPr>
      </w:pPr>
      <w:r w:rsidDel="00000000" w:rsidR="00000000" w:rsidRPr="00000000">
        <w:rPr>
          <w:rtl w:val="0"/>
        </w:rPr>
      </w:r>
    </w:p>
    <w:p w:rsidR="00000000" w:rsidDel="00000000" w:rsidP="00000000" w:rsidRDefault="00000000" w:rsidRPr="00000000" w14:paraId="0000008E">
      <w:pPr>
        <w:pageBreakBefore w:val="0"/>
        <w:spacing w:line="240" w:lineRule="auto"/>
        <w:ind w:left="0" w:right="0" w:firstLine="0"/>
        <w:rPr>
          <w:sz w:val="20"/>
          <w:szCs w:val="20"/>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5a5a5a"/>
          <w:sz w:val="20"/>
          <w:szCs w:val="20"/>
        </w:rPr>
      </w:pP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566.9291338582677" w:top="566.9291338582677" w:left="702.992125984252"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ill San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pageBreakBefore w:val="0"/>
      <w:pBdr>
        <w:top w:space="0" w:sz="0" w:val="nil"/>
        <w:left w:space="0" w:sz="0" w:val="nil"/>
        <w:bottom w:space="0" w:sz="0" w:val="nil"/>
        <w:right w:space="0" w:sz="0" w:val="nil"/>
        <w:between w:space="0" w:sz="0" w:val="nil"/>
      </w:pBdr>
      <w:shd w:fill="auto" w:val="clear"/>
      <w:ind w:right="-851.929133858268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ageBreakBefore w:val="0"/>
      <w:widowControl w:val="0"/>
      <w:ind w:left="0" w:right="0" w:firstLine="0"/>
      <w:rPr>
        <w:sz w:val="16"/>
        <w:szCs w:val="1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-466721</wp:posOffset>
          </wp:positionH>
          <wp:positionV relativeFrom="paragraph">
            <wp:posOffset>57154</wp:posOffset>
          </wp:positionV>
          <wp:extent cx="7543800" cy="86296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12739" l="0" r="0" t="12738"/>
                  <a:stretch>
                    <a:fillRect/>
                  </a:stretch>
                </pic:blipFill>
                <pic:spPr>
                  <a:xfrm>
                    <a:off x="0" y="0"/>
                    <a:ext cx="7543800" cy="86296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ill Sans" w:cs="Gill Sans" w:eastAsia="Gill Sans" w:hAnsi="Gill Sans"/>
        <w:sz w:val="22"/>
        <w:szCs w:val="22"/>
        <w:lang w:val="en_GB"/>
      </w:rPr>
    </w:rPrDefault>
    <w:pPrDefault>
      <w:pPr>
        <w:ind w:left="-285" w:right="-870"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pPr>
    <w:rPr>
      <w:b w:val="1"/>
      <w:bCs w:val="1"/>
      <w:color w:val="5ca094"/>
    </w:rPr>
  </w:style>
  <w:style w:type="paragraph" w:styleId="Heading2">
    <w:name w:val="heading 2"/>
    <w:basedOn w:val="Normal"/>
    <w:next w:val="Normal"/>
    <w:pPr>
      <w:keepNext w:val="1"/>
      <w:keepLines w:val="1"/>
      <w:pageBreakBefore w:val="0"/>
      <w:spacing w:after="0" w:before="40" w:line="240" w:lineRule="auto"/>
    </w:pPr>
    <w:rPr>
      <w:rFonts w:ascii="Calibri" w:cs="Calibri" w:eastAsia="Calibri" w:hAnsi="Calibri"/>
      <w:b w:val="0"/>
      <w:bCs w:val="0"/>
      <w:color w:val="2e74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before="240" w:lineRule="auto"/>
    </w:pPr>
    <w:rPr>
      <w:color w:val="e66454"/>
      <w:sz w:val="36"/>
      <w:szCs w:val="36"/>
    </w:rPr>
  </w:style>
  <w:style w:type="paragraph" w:styleId="Subtitle">
    <w:name w:val="Subtitle"/>
    <w:basedOn w:val="Normal"/>
    <w:next w:val="Normal"/>
    <w:pPr>
      <w:keepNext w:val="1"/>
      <w:keepLines w:val="1"/>
      <w:pageBreakBefore w:val="0"/>
      <w:spacing w:after="160" w:before="0" w:line="240" w:lineRule="auto"/>
    </w:pPr>
    <w:rPr>
      <w:rFonts w:ascii="Calibri" w:cs="Calibri" w:eastAsia="Calibri" w:hAnsi="Calibri"/>
      <w:b w:val="0"/>
      <w:bCs w:val="0"/>
      <w:i w:val="1"/>
      <w:iCs w:val="1"/>
      <w:color w:val="5a5a5a"/>
      <w:sz w:val="22"/>
      <w:szCs w:val="22"/>
    </w:rPr>
  </w:style>
  <w:style w:type="table" w:styleId="Table1">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kenny.wise@johnlewis.co.uk" TargetMode="External"/><Relationship Id="rId7" Type="http://schemas.openxmlformats.org/officeDocument/2006/relationships/hyperlink" Target="mailto:nathan.abernethy-moore@johnlewis.co.uk"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GillSans-regular.ttf"/><Relationship Id="rId6" Type="http://schemas.openxmlformats.org/officeDocument/2006/relationships/font" Target="fonts/GillSan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